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0" w:name="Par1"/>
      <w:bookmarkEnd w:id="0"/>
      <w:proofErr w:type="gramStart"/>
      <w:r w:rsidRPr="00DB6BE3">
        <w:rPr>
          <w:rFonts w:ascii="Calibri" w:hAnsi="Calibri" w:cs="Calibri"/>
        </w:rPr>
        <w:t>Приняты</w:t>
      </w:r>
      <w:proofErr w:type="gramEnd"/>
      <w:r w:rsidRPr="00DB6BE3">
        <w:rPr>
          <w:rFonts w:ascii="Calibri" w:hAnsi="Calibri" w:cs="Calibri"/>
        </w:rPr>
        <w:t xml:space="preserve"> и введены в действие</w:t>
      </w: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t>Письмом Росстроя</w:t>
      </w: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t>от 4 апреля 2007 г. N СК-1320/02</w:t>
      </w:r>
    </w:p>
    <w:p w:rsidR="00500D9B" w:rsidRDefault="00500D9B">
      <w:pPr>
        <w:widowControl w:val="0"/>
        <w:autoSpaceDE w:val="0"/>
        <w:autoSpaceDN w:val="0"/>
        <w:adjustRightInd w:val="0"/>
        <w:spacing w:after="0" w:line="240" w:lineRule="auto"/>
        <w:jc w:val="center"/>
        <w:rPr>
          <w:rFonts w:ascii="Calibri" w:hAnsi="Calibri" w:cs="Calibri"/>
        </w:rPr>
      </w:pPr>
    </w:p>
    <w:p w:rsidR="00DB6BE3" w:rsidRPr="00DB6BE3" w:rsidRDefault="00BA7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r w:rsidRPr="00BA7B1D">
        <w:rPr>
          <w:rFonts w:ascii="Calibri" w:hAnsi="Calibri" w:cs="Calibri"/>
        </w:rPr>
        <w:t>ред. "Изменения и дополнения к Методическим рекомендациям для определения затрат, связанных с осуществлением строительно-монтажных работ вахтовым методом"</w:t>
      </w:r>
      <w:r>
        <w:rPr>
          <w:rFonts w:ascii="Calibri" w:hAnsi="Calibri" w:cs="Calibri"/>
        </w:rPr>
        <w:t xml:space="preserve"> </w:t>
      </w:r>
      <w:proofErr w:type="gramStart"/>
      <w:r>
        <w:rPr>
          <w:rFonts w:ascii="Calibri" w:hAnsi="Calibri" w:cs="Calibri"/>
        </w:rPr>
        <w:t>опубликованной</w:t>
      </w:r>
      <w:proofErr w:type="gramEnd"/>
      <w:r>
        <w:rPr>
          <w:rFonts w:ascii="Calibri" w:hAnsi="Calibri" w:cs="Calibri"/>
        </w:rPr>
        <w:t xml:space="preserve"> в и</w:t>
      </w:r>
      <w:r w:rsidRPr="00BA7B1D">
        <w:rPr>
          <w:rFonts w:ascii="Calibri" w:hAnsi="Calibri" w:cs="Calibri"/>
        </w:rPr>
        <w:t>нформационн</w:t>
      </w:r>
      <w:r>
        <w:rPr>
          <w:rFonts w:ascii="Calibri" w:hAnsi="Calibri" w:cs="Calibri"/>
        </w:rPr>
        <w:t>ом</w:t>
      </w:r>
      <w:r w:rsidRPr="00BA7B1D">
        <w:rPr>
          <w:rFonts w:ascii="Calibri" w:hAnsi="Calibri" w:cs="Calibri"/>
        </w:rPr>
        <w:t xml:space="preserve"> бюллетен</w:t>
      </w:r>
      <w:r>
        <w:rPr>
          <w:rFonts w:ascii="Calibri" w:hAnsi="Calibri" w:cs="Calibri"/>
        </w:rPr>
        <w:t xml:space="preserve">е </w:t>
      </w:r>
      <w:r w:rsidRPr="00BA7B1D">
        <w:rPr>
          <w:rFonts w:ascii="Calibri" w:hAnsi="Calibri" w:cs="Calibri"/>
        </w:rPr>
        <w:t>"Нормирование, стандартизация и сертификация в строительстве", N 6, 2008</w:t>
      </w:r>
      <w:r>
        <w:rPr>
          <w:rFonts w:ascii="Calibri" w:hAnsi="Calibri" w:cs="Calibri"/>
        </w:rPr>
        <w:t xml:space="preserve">. Изменения выделены </w:t>
      </w:r>
      <w:r w:rsidRPr="00BA7B1D">
        <w:rPr>
          <w:rFonts w:ascii="Calibri" w:hAnsi="Calibri" w:cs="Calibri"/>
          <w:highlight w:val="yellow"/>
        </w:rPr>
        <w:t>жёлтым цветом</w:t>
      </w:r>
    </w:p>
    <w:p w:rsidR="00500D9B" w:rsidRDefault="00500D9B">
      <w:pPr>
        <w:widowControl w:val="0"/>
        <w:autoSpaceDE w:val="0"/>
        <w:autoSpaceDN w:val="0"/>
        <w:adjustRightInd w:val="0"/>
        <w:spacing w:after="0" w:line="240" w:lineRule="auto"/>
        <w:jc w:val="center"/>
        <w:rPr>
          <w:rFonts w:ascii="Calibri" w:hAnsi="Calibri" w:cs="Calibri"/>
          <w:b/>
          <w:bCs/>
        </w:rPr>
      </w:pPr>
    </w:p>
    <w:p w:rsidR="00DB6BE3" w:rsidRPr="00DB6BE3" w:rsidRDefault="00DB6BE3">
      <w:pPr>
        <w:widowControl w:val="0"/>
        <w:autoSpaceDE w:val="0"/>
        <w:autoSpaceDN w:val="0"/>
        <w:adjustRightInd w:val="0"/>
        <w:spacing w:after="0" w:line="240" w:lineRule="auto"/>
        <w:jc w:val="center"/>
        <w:rPr>
          <w:rFonts w:ascii="Calibri" w:hAnsi="Calibri" w:cs="Calibri"/>
          <w:b/>
          <w:bCs/>
        </w:rPr>
      </w:pPr>
      <w:r w:rsidRPr="00DB6BE3">
        <w:rPr>
          <w:rFonts w:ascii="Calibri" w:hAnsi="Calibri" w:cs="Calibri"/>
          <w:b/>
          <w:bCs/>
        </w:rPr>
        <w:t>МЕТОДИЧЕСКИЕ РЕКОМЕНДАЦИИ</w:t>
      </w:r>
    </w:p>
    <w:p w:rsidR="00DB6BE3" w:rsidRPr="00DB6BE3" w:rsidRDefault="00DB6BE3">
      <w:pPr>
        <w:widowControl w:val="0"/>
        <w:autoSpaceDE w:val="0"/>
        <w:autoSpaceDN w:val="0"/>
        <w:adjustRightInd w:val="0"/>
        <w:spacing w:after="0" w:line="240" w:lineRule="auto"/>
        <w:jc w:val="center"/>
        <w:rPr>
          <w:rFonts w:ascii="Calibri" w:hAnsi="Calibri" w:cs="Calibri"/>
          <w:b/>
          <w:bCs/>
        </w:rPr>
      </w:pPr>
      <w:r w:rsidRPr="00DB6BE3">
        <w:rPr>
          <w:rFonts w:ascii="Calibri" w:hAnsi="Calibri" w:cs="Calibri"/>
          <w:b/>
          <w:bCs/>
        </w:rPr>
        <w:t>ДЛЯ ОПРЕДЕЛЕНИЯ ЗАТРАТ, СВЯЗАННЫХ С ОСУЩЕСТВЛЕНИЕМ</w:t>
      </w:r>
    </w:p>
    <w:p w:rsidR="00DB6BE3" w:rsidRPr="00DB6BE3" w:rsidRDefault="00DB6BE3">
      <w:pPr>
        <w:widowControl w:val="0"/>
        <w:autoSpaceDE w:val="0"/>
        <w:autoSpaceDN w:val="0"/>
        <w:adjustRightInd w:val="0"/>
        <w:spacing w:after="0" w:line="240" w:lineRule="auto"/>
        <w:jc w:val="center"/>
        <w:rPr>
          <w:rFonts w:ascii="Calibri" w:hAnsi="Calibri" w:cs="Calibri"/>
          <w:b/>
          <w:bCs/>
        </w:rPr>
      </w:pPr>
      <w:r w:rsidRPr="00DB6BE3">
        <w:rPr>
          <w:rFonts w:ascii="Calibri" w:hAnsi="Calibri" w:cs="Calibri"/>
          <w:b/>
          <w:bCs/>
        </w:rPr>
        <w:t>СТРОИТЕЛЬНО-МОНТАЖНЫХ РАБОТ ВАХТОВЫМ МЕТОДОМ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Разработаны Федеральным государственным учреждением "Федеральный центр по ценообразованию в строительстве и промышленности строительных материалов" (ФГУ ФЦЦС) Росстроя (Е.Е. Ермолаев, Г.П. Шпунт), ООО "Группа компаний "Трансстрой" (С.С. Абдрахманов, М.И. Кленов, Д.Д. Балухин, Т.М. Добычина), Региональный центр ценообразования в строительстве Владимирской области (РЦЦС) (С.А. Сидорова), Московский государственный университет путей сообщения (И.С. Абдрахманов, Т.Х.</w:t>
      </w:r>
      <w:proofErr w:type="gramEnd"/>
      <w:r w:rsidRPr="00DB6BE3">
        <w:rPr>
          <w:rFonts w:ascii="Calibri" w:hAnsi="Calibri" w:cs="Calibri"/>
        </w:rPr>
        <w:t xml:space="preserve"> </w:t>
      </w:r>
      <w:proofErr w:type="gramStart"/>
      <w:r w:rsidRPr="00DB6BE3">
        <w:rPr>
          <w:rFonts w:ascii="Calibri" w:hAnsi="Calibri" w:cs="Calibri"/>
        </w:rPr>
        <w:t>Баширов).</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Рассмотрены</w:t>
      </w:r>
      <w:proofErr w:type="gramEnd"/>
      <w:r w:rsidRPr="00DB6BE3">
        <w:rPr>
          <w:rFonts w:ascii="Calibri" w:hAnsi="Calibri" w:cs="Calibri"/>
        </w:rPr>
        <w:t xml:space="preserve"> Управлением строительных программ Росстроя (С.Н. Малышев, И.В. Кобец).</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Приняты</w:t>
      </w:r>
      <w:proofErr w:type="gramEnd"/>
      <w:r w:rsidRPr="00DB6BE3">
        <w:rPr>
          <w:rFonts w:ascii="Calibri" w:hAnsi="Calibri" w:cs="Calibri"/>
        </w:rPr>
        <w:t xml:space="preserve"> и введены в действие с 04.04.2007 Письмом Росстроя от 04.04.2007 N СК-1320/02.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1" w:name="Par13"/>
      <w:bookmarkEnd w:id="1"/>
      <w:r w:rsidRPr="00DB6BE3">
        <w:rPr>
          <w:rFonts w:ascii="Calibri" w:hAnsi="Calibri" w:cs="Calibri"/>
        </w:rPr>
        <w:t>1. ОБЩИЕ ПОЛОЖЕНИЯ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 Настоящие Методические рекомендации предназначены для определения дополнительных затрат, связанных с выполнением строительно-монтажных работ вахтовым методом, а также для технико-экономического обоснования использования данного метода при строительстве, реконструкции и капитальном ремонте объектов на территории Российской Федерации. В Методических рекомендациях приводятся положения по учету дополнительных затрат при вахтовом методе в сметной документации.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1.2. Вахтовый метод работ - особая форма организации работ, основанная на использовании трудовых ресурсов вне места их постоянного проживания, периодического выезда работников к месту производства работ на объекты, значительно удаленные от мест постоянной дислокации строительной организации.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вахтовом методе работники в период нахождения на объекте производства работ проживают в специально создаваемых работодателем вахтовых поселках.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1.3. Цель применения вахтового метода - снижение сроков строительства объекта за счет повышения эффективности капитальных вложений на основе совершенствования организации строительства, направленного на ускорение ввода в действие объектов.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1.4. </w:t>
      </w:r>
      <w:proofErr w:type="gramStart"/>
      <w:r w:rsidRPr="00DB6BE3">
        <w:rPr>
          <w:rFonts w:ascii="Calibri" w:hAnsi="Calibri" w:cs="Calibri"/>
        </w:rPr>
        <w:t>Вахтовый метод применяется при значительном удалении места производства работ от места постоянного проживания работников (места сбора) в необжитых, отдаленных районах или районах с особыми природными условиями (в ред. Федерального закона от 30.06.2006 N 90-ФЗ), а также в любом регионе страны на всех видах строительства, реконструкции и капитального ремонта, если в ходе обоснования применения данного метода производства работ будет определена его</w:t>
      </w:r>
      <w:proofErr w:type="gramEnd"/>
      <w:r w:rsidRPr="00DB6BE3">
        <w:rPr>
          <w:rFonts w:ascii="Calibri" w:hAnsi="Calibri" w:cs="Calibri"/>
        </w:rPr>
        <w:t xml:space="preserve"> целесообразность.</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1.5. Целесообразность применения вахтового метода на объектах строительства (реконструкции, капитального ремонта) определяют следующие факторы: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необеспеченность трудовыми ресурсами в местах производства работ;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высокие темпы работ и, как следствие, сокращение сроков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значительное удаление объектов строительства (реконструкции, капитального ремонта) от места дислокации строительной организации и постоянного проживания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малообъемность работ на объекте или его пионерное освоение;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рассредоточенность и протяженность линейных объектов в одном титуле стройки;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сложность и неустойчивость транспортных коммуникаций;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lastRenderedPageBreak/>
        <w:t>- сезонный характер производства строительно-монтажных работ;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экстремальные условия жизнедеятельности.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1.6. Условием применения вахтового метода является наличие или организация временного поселения - вахтового поселка или наличие жилого фонда, арендуемого строительной организацией на время строительства объекта в близлежащем к строящемуся объекту населенном пункте, содержащего элементы социальной инфраструктуры, рассчитанные на временное проживание работников без членов их семей и удовлетворение их повседневных потребностей.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1.7. Решение о применении вахтового метода принимается на стадии разработки проектной документации, а также заключения договора генерального подряда (с иностранными фирмами на стадии заключения Контракта) - по согласованию руководителей организации, выполняющей функции заказчика (далее - Заказчик), подрядной организации (далее - Подрядчик), организации, выполняющей проектные работы (далее - Проектировщик).</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2" w:name="Par32"/>
      <w:bookmarkEnd w:id="2"/>
      <w:r w:rsidRPr="00DB6BE3">
        <w:rPr>
          <w:rFonts w:ascii="Calibri" w:hAnsi="Calibri" w:cs="Calibri"/>
        </w:rPr>
        <w:t>2. ОСНОВНЫЕ ОПРЕДЕЛЕНИЯ И ПОЛОЖЕНИЯ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2.1. Вахтой (вахтовый период) считается общий период, включающий время выполнения работ на объекте и время междусменного отдыха в вахтовом поселке (согласно ст. 299 ТК РФ, в редакции Федерального закона от 30.06.2006 N 90-ФЗ).</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2.2. Продолжительность вахты не должна превышать одного месяца, однако в исключительных случаях на отдельных объектах продолжительность вахты может быть увеличена до трех месяцев (с учетом мнения выборного органа первичной профсоюзной организации в порядке, установленном статьей 372 Трудового кодекса для принятия локальных нормативных актов). При заключении договора-подряда с иностранными фирмами продолжительность вахтового периода оговаривается Контрактом, в пределах Законодательства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2.3. При вахтовом методе работ устанавливается суммированный учет рабочего времени (учетный период) за месяц, квартал или иной более длительный период, но не более чем за один год.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2.4. Учетный период охватывает все рабочее время, время в пути от пункта сбора до места выполнения работ и обратно, а также время отдыха, приходящееся на данный календарный отрезок времени. Общая продолжительность рабочего времени за учетный период не должна превышать нормального числа рабочих часов, установленных Трудовым кодексом (ст. 300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2.5. Пункт сбора - место сбора вахтового персонала для отправки его к месту производства работ или к месту расположения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2.6. Доставка работников на вахту осуществляется организованно от пункта сбора до места работы и обратно экономически целесообразными видами транспорта.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2.7. </w:t>
      </w:r>
      <w:proofErr w:type="gramStart"/>
      <w:r w:rsidRPr="00DB6BE3">
        <w:rPr>
          <w:rFonts w:ascii="Calibri" w:hAnsi="Calibri" w:cs="Calibri"/>
        </w:rPr>
        <w:t>За дни нахождения в пути от пункта сбора до места выполнения работы и обратно, предусмотренные графиком работы на вахте, а также за задержки в пути по метеорологическим условиям или вине транспортной организации работнику выплачивается дневная тарифная ставка или оклад (без применения районных коэффициентов и надбавок за работу в районах Крайнего Севера и приравненных к ним местностях).</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2.8. Режимы труда и отдыха, применяемые на вахте, отличаются от </w:t>
      </w:r>
      <w:proofErr w:type="gramStart"/>
      <w:r w:rsidRPr="00DB6BE3">
        <w:rPr>
          <w:rFonts w:ascii="Calibri" w:hAnsi="Calibri" w:cs="Calibri"/>
        </w:rPr>
        <w:t>обычных</w:t>
      </w:r>
      <w:proofErr w:type="gramEnd"/>
      <w:r w:rsidRPr="00DB6BE3">
        <w:rPr>
          <w:rFonts w:ascii="Calibri" w:hAnsi="Calibri" w:cs="Calibri"/>
        </w:rPr>
        <w:t xml:space="preserve"> удлинением рабочего дня и рабочей недели. В соответствии с рекомендациями ученых на практике вахтовые работы в районах Крайнего Севера и приравненных к ним местностях организуются в режиме 60 x 30 и 30 x 30 дней работы и отдыха соответственно для непрерывного и прерывного производства при 6-дневной рабочей неделе.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режиме (60 x 30) продолжительность смены составляет 10 часов, в режиме (30 x 30) используется 12-часовой рабочий день.</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районах, жестко не связанных транспортной схемой и расположенных южнее районов Крайнего Севера, возможны режимы 20 x 10 с 10-часовым рабочим днем для прерывного производства и 15 x 15 с продолжительностью смены 12 часов в непрерывном производстве.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Продолжительность ежедневной (смены) работы не должна превышать 12 часов, продолжительность отдыха - не менее продолжительности работы.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2.9. Направление работника на вахту не является служебной командировкой.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lastRenderedPageBreak/>
        <w:t>2.10. Работникам, выезжающим для выполнения работ вахтовым методом в районы Крайнего Севера и приравненные к ним местности из других районов, устанавливается районный коэффициент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2.11. Титул стройки - документ, в котором указывается соответствующая информация для конкретной стройки.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3" w:name="Par49"/>
      <w:bookmarkEnd w:id="3"/>
      <w:r w:rsidRPr="00DB6BE3">
        <w:rPr>
          <w:rFonts w:ascii="Calibri" w:hAnsi="Calibri" w:cs="Calibri"/>
        </w:rPr>
        <w:t>3. ПОДГОТОВКА К ПРОВЕДЕНИЮ РАБОТ ВАХТОВЫМ МЕТОДОМ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3.1. Организация работы вахтовым методом должна обеспечивать ритмичность, непрерывность, комплексность технологических процессов на объекте, соблюдение правил по охране труда, эксплуатации, техническому обслуживанию и ремонту машин, сохранность материальных ценностей, преемственность административно-технического и хозяйственного руководства.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bookmarkStart w:id="4" w:name="Par52"/>
      <w:bookmarkEnd w:id="4"/>
      <w:r w:rsidRPr="00DB6BE3">
        <w:rPr>
          <w:rFonts w:ascii="Calibri" w:hAnsi="Calibri" w:cs="Calibri"/>
        </w:rPr>
        <w:t>3.2. Подготовка к проведению работ вахтовым методом начинается на стадии разработки проекта организации строительства (</w:t>
      </w:r>
      <w:proofErr w:type="gramStart"/>
      <w:r w:rsidRPr="00DB6BE3">
        <w:rPr>
          <w:rFonts w:ascii="Calibri" w:hAnsi="Calibri" w:cs="Calibri"/>
        </w:rPr>
        <w:t>ПОС</w:t>
      </w:r>
      <w:proofErr w:type="gramEnd"/>
      <w:r w:rsidRPr="00DB6BE3">
        <w:rPr>
          <w:rFonts w:ascii="Calibri" w:hAnsi="Calibri" w:cs="Calibri"/>
        </w:rPr>
        <w:t>), или, в случае уже имеющейся согласованной Заказчиком и Подрядчиком проектно-сметной документации, на стадии разработки проекта производства работ (ППР).</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В </w:t>
      </w:r>
      <w:proofErr w:type="gramStart"/>
      <w:r w:rsidRPr="00DB6BE3">
        <w:rPr>
          <w:rFonts w:ascii="Calibri" w:hAnsi="Calibri" w:cs="Calibri"/>
        </w:rPr>
        <w:t>ПОС</w:t>
      </w:r>
      <w:proofErr w:type="gramEnd"/>
      <w:r w:rsidRPr="00DB6BE3">
        <w:rPr>
          <w:rFonts w:ascii="Calibri" w:hAnsi="Calibri" w:cs="Calibri"/>
        </w:rPr>
        <w:t xml:space="preserve"> и (или) ППР включаются: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график сменяемости, показывающий количество сменного вахтового персонала в течение всего срока строительства по вахтам, с разбивкой по основным рабочим и механизаторам, ИТР и служащим, МОП и охране, продолжительность рабочего дня, рабочей недели, время междусменного отдыха на вахте, наличие и очередность выходных в течение одной вахты, время междувахтового отдыха;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потребное для вахтового персонала количество жилых, культурно-бытовых и иных зданий и сооружений (представляется необходимым указывать номенклатуру, площади, строительные объемы и, при необходимости, иные характеристики зданий и сооружений, например, для сетей водо- и теплоснабжения протяженность в п. 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 потребные номенклатура и количество транспорта, необходимые для обеспечения нормальной жизнедеятельности вахтового поселка, а также для ежедневной доставки вахтового персонала из вахтового поселка до стройплощадки и обратно.</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3.2.1. Необходимо увязывать график сменяемости на весь срок строительства с календарным графиком строительства (ввода в действие) зданий и сооружений вахтового поселка. Это позволит определить наиболее рациональный </w:t>
      </w:r>
      <w:proofErr w:type="gramStart"/>
      <w:r w:rsidRPr="00DB6BE3">
        <w:rPr>
          <w:rFonts w:ascii="Calibri" w:hAnsi="Calibri" w:cs="Calibri"/>
        </w:rPr>
        <w:t>по затратам календарный график строительства временного поселка в соответствии с потребностями в рабочей силе на каждый временной период</w:t>
      </w:r>
      <w:proofErr w:type="gramEnd"/>
      <w:r w:rsidRPr="00DB6BE3">
        <w:rPr>
          <w:rFonts w:ascii="Calibri" w:hAnsi="Calibri" w:cs="Calibri"/>
        </w:rPr>
        <w:t xml:space="preserve"> (за единицу измерения следует принять 1 вахту) строительства объекта.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3.2.2. В подрядных организациях график сменяемости согласовывается и утверждается руководством строительной организации, а также комитетом профсоюза на весь срок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3.2.3. Разработка графиков сменяемости может производиться непосредственно подрядной организацией, согласовываться проектировщиком и включаться в состав проектной документации.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3.3. Проект вахтового поселка разрабатывается в составе </w:t>
      </w:r>
      <w:proofErr w:type="gramStart"/>
      <w:r w:rsidRPr="00DB6BE3">
        <w:rPr>
          <w:rFonts w:ascii="Calibri" w:hAnsi="Calibri" w:cs="Calibri"/>
        </w:rPr>
        <w:t>ПОС</w:t>
      </w:r>
      <w:proofErr w:type="gramEnd"/>
      <w:r w:rsidRPr="00DB6BE3">
        <w:rPr>
          <w:rFonts w:ascii="Calibri" w:hAnsi="Calibri" w:cs="Calibri"/>
        </w:rPr>
        <w:t xml:space="preserve"> или ППР. Он должен включать генеральный план поселка, проекты зданий и сооружений, электр</w:t>
      </w:r>
      <w:proofErr w:type="gramStart"/>
      <w:r w:rsidRPr="00DB6BE3">
        <w:rPr>
          <w:rFonts w:ascii="Calibri" w:hAnsi="Calibri" w:cs="Calibri"/>
        </w:rPr>
        <w:t>о-</w:t>
      </w:r>
      <w:proofErr w:type="gramEnd"/>
      <w:r w:rsidRPr="00DB6BE3">
        <w:rPr>
          <w:rFonts w:ascii="Calibri" w:hAnsi="Calibri" w:cs="Calibri"/>
        </w:rPr>
        <w:t>, водо- и теплоснабжения, сетей связи, канализационных сетей, внутренних дорог, схему подъездных путей, смету затрат на его строительство и содержание, календарный график строительства, транспортные схемы доставки материалов, конструкций и оборудования.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bookmarkStart w:id="5" w:name="Par61"/>
      <w:bookmarkEnd w:id="5"/>
      <w:r w:rsidRPr="00DB6BE3">
        <w:rPr>
          <w:rFonts w:ascii="Calibri" w:hAnsi="Calibri" w:cs="Calibri"/>
        </w:rPr>
        <w:t>3.4. Затраты, связанные с применением вахтового метода организации работ, определяются при разработке проектно-сметной документации и обосновании договорных цен.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Затраты на организацию вахтового метода работ включаются в следующие разделы сводных сметных расчетов стоимости строительства объектов.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3.4.1. В главу 8 "Временные здания и сооружения":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 расходы по сооружению вахтовых поселков (стоимость сборки и разборки инвентарных жилых и общественных зданий и инженерных сооружений временного пользования, устройство </w:t>
      </w:r>
      <w:r w:rsidRPr="00DB6BE3">
        <w:rPr>
          <w:rFonts w:ascii="Calibri" w:hAnsi="Calibri" w:cs="Calibri"/>
        </w:rPr>
        <w:lastRenderedPageBreak/>
        <w:t>оснований и фундаментов под них, вводов инженерных сетей, благоустройство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амортизационные отчисления или арендная плата, расходы на текущий ремонт мобильных (инвентарных) зданий;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перемещение конструкций и деталей жилых и общественных контейнерных и сборно-разборных мобильных (инвентарных) зданий на строительную площадку со склада и на склад.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3.4.2. Приобретение мобильных (инвентарных) зданий и сооружений для временного поселения (вахтового поселка), а также оборудования, оснащения, включая хозяйственный инвентарь, в сметную стоимость на сооружение объекта строительства не включается.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3.4.3. Стоимость инвентарных зданий и сооружений (передвижных, контейнерных, сборно-разборных), приобретенных за счет средств подрядной организации, включается в основные фонды подрядной организации по мере их поступления и постановки на учет. В этом случае при использовании на строительстве инвентарных зданий и сооружений, числящихся в основных средствах строительно-монтажных организаций, их стоимость переносится на стоимость строительно-монтажных работ через амортизационные отчисления, которые включаются в расчет затрат по вахтовому методу производства работ.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3.4.4. Стоимость зданий и сооружений, числящихся в основных фондах Заказчика, переносится на стоимость строительно-монтажных работ через арендную плату, которую Заказчик предъявляет подрядчику (по отдельному договору) на использование зданий и сооружений для временного поселения (вахтового поселка) на период строительства объекта.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3.4.5. В главу 9 "Прочие работы и затраты":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затраты, связанные с транспортировкой вахтовых работников от пункта сбора до вахтового поселка и от вахтового поселка до места работы и обратно;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расходы на проживание в гостиницах в пунктах сбора и пересадки вахтового персонала;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расходы на содержание диспетчерских служб по авиаперевозке, аренда каналов связи;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затраты, связанные с содержанием и эксплуатацией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затраты на оплату за оформление и выдачу виз, приглашений, разрешений на регистрацию и вид на жительство, разрешение на работу (для иностранных граждан).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3.4.6. В главу 1 "Подготовка территории строительства" включаются затраты, необходимые для восстановления ухудшенного качества земель (на временных отводах под сооружение вахтовых поселков), которые определяются проектной документацией.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3.5. Порядок расчета дополнительных затрат на внедрение вахтового метода приведен в соответствующих разделах данных Рекомендаций.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3.6. Инженерная подготовка производства осуществляется в соответствии со СНиП 12-01-2004 "Организация строительства". Особенностью инженерной подготовки при организации строительства вахтовым методом является создание вахтового поселка в период проведения внутриплощадочных подготовительных работ. Порядок утверждения, размещения временного поселения (вахтового поселка) и ввода в эксплуатацию определены п. 5.7, п. 5.8, п. 5.9 СНиП 12-01-2004.</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3.7. Технико-экономическое обоснование применения вахтового метода работ выполняется: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Генподрядной организацией (при заключении договоров подряда на строительство Заказчику предоставляются обоснования эффективности и целесообразности выполнения отдельных видов работ вахтовым методом);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Генеральной проектной организацией или, по ее заказу, другой проектной организацией (целесообразность применения вахтового метода работ определяется в проектах организации строительства (</w:t>
      </w:r>
      <w:proofErr w:type="gramStart"/>
      <w:r w:rsidRPr="00DB6BE3">
        <w:rPr>
          <w:rFonts w:ascii="Calibri" w:hAnsi="Calibri" w:cs="Calibri"/>
        </w:rPr>
        <w:t>ПОС</w:t>
      </w:r>
      <w:proofErr w:type="gramEnd"/>
      <w:r w:rsidRPr="00DB6BE3">
        <w:rPr>
          <w:rFonts w:ascii="Calibri" w:hAnsi="Calibri" w:cs="Calibri"/>
        </w:rPr>
        <w:t>) на стадии разработки проектно-сметной документации на основе данных, представляемых заказчиком и подрядной организацией.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случае, когда генподрядчик не определен, обоснование применения вахтового метода работы выполняется на условного подрядчика.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Заказчик согласовывает состав вахтовых рабочих (по количеству, квалификационному составу и специальности с учетом данных центров по труду и занятости об обеспечении региона необходимыми трудовыми ресурсами), перечень зданий и сооружений для вахтовых поселков, а также проверяет обоснованность включения затрат на организацию вахтового метода работ в сметный расчет на строительство.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3.7.1. Исходные данные, необходимые для технико-экономического обоснования </w:t>
      </w:r>
      <w:r w:rsidRPr="00DB6BE3">
        <w:rPr>
          <w:rFonts w:ascii="Calibri" w:hAnsi="Calibri" w:cs="Calibri"/>
        </w:rPr>
        <w:lastRenderedPageBreak/>
        <w:t>применения вахтового метода производства работ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t>Таблица 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N │            Наименование              │       Исходные данные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roofErr w:type="gramStart"/>
      <w:r w:rsidRPr="00DB6BE3">
        <w:rPr>
          <w:rFonts w:ascii="Courier New" w:hAnsi="Courier New" w:cs="Courier New"/>
          <w:sz w:val="20"/>
          <w:szCs w:val="20"/>
        </w:rPr>
        <w:t>п</w:t>
      </w:r>
      <w:proofErr w:type="gramEnd"/>
      <w:r w:rsidRPr="00DB6BE3">
        <w:rPr>
          <w:rFonts w:ascii="Courier New" w:hAnsi="Courier New" w:cs="Courier New"/>
          <w:sz w:val="20"/>
          <w:szCs w:val="20"/>
        </w:rPr>
        <w:t>/п│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 │                  2                   │              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  │Объе</w:t>
      </w:r>
      <w:proofErr w:type="gramStart"/>
      <w:r w:rsidRPr="00DB6BE3">
        <w:rPr>
          <w:rFonts w:ascii="Courier New" w:hAnsi="Courier New" w:cs="Courier New"/>
          <w:sz w:val="20"/>
          <w:szCs w:val="20"/>
        </w:rPr>
        <w:t>кт стр</w:t>
      </w:r>
      <w:proofErr w:type="gramEnd"/>
      <w:r w:rsidRPr="00DB6BE3">
        <w:rPr>
          <w:rFonts w:ascii="Courier New" w:hAnsi="Courier New" w:cs="Courier New"/>
          <w:sz w:val="20"/>
          <w:szCs w:val="20"/>
        </w:rPr>
        <w:t>оительства, комплекс или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│вид работ, который предполагается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│выполнить вахтовым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│2  │Срок строительства объекта            │           </w:t>
      </w:r>
      <w:proofErr w:type="gramStart"/>
      <w:r w:rsidRPr="00DB6BE3">
        <w:rPr>
          <w:rFonts w:ascii="Courier New" w:hAnsi="Courier New" w:cs="Courier New"/>
          <w:sz w:val="20"/>
          <w:szCs w:val="20"/>
        </w:rPr>
        <w:t>мес</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bookmarkStart w:id="6" w:name="Par100"/>
      <w:bookmarkEnd w:id="6"/>
      <w:r w:rsidRPr="00DB6BE3">
        <w:rPr>
          <w:rFonts w:ascii="Courier New" w:hAnsi="Courier New" w:cs="Courier New"/>
          <w:sz w:val="20"/>
          <w:szCs w:val="20"/>
        </w:rPr>
        <w:t>│3  │Объем строительно-монтажных работ     │_______ тыс. руб.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│(с 1 по 8 главу), </w:t>
      </w:r>
      <w:proofErr w:type="gramStart"/>
      <w:r w:rsidRPr="00DB6BE3">
        <w:rPr>
          <w:rFonts w:ascii="Courier New" w:hAnsi="Courier New" w:cs="Courier New"/>
          <w:sz w:val="20"/>
          <w:szCs w:val="20"/>
        </w:rPr>
        <w:t>определенный</w:t>
      </w:r>
      <w:proofErr w:type="gramEnd"/>
      <w:r w:rsidRPr="00DB6BE3">
        <w:rPr>
          <w:rFonts w:ascii="Courier New" w:hAnsi="Courier New" w:cs="Courier New"/>
          <w:sz w:val="20"/>
          <w:szCs w:val="20"/>
        </w:rPr>
        <w:t xml:space="preserve"> в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│текущих </w:t>
      </w:r>
      <w:proofErr w:type="gramStart"/>
      <w:r w:rsidRPr="00DB6BE3">
        <w:rPr>
          <w:rFonts w:ascii="Courier New" w:hAnsi="Courier New" w:cs="Courier New"/>
          <w:sz w:val="20"/>
          <w:szCs w:val="20"/>
        </w:rPr>
        <w:t>ценах</w:t>
      </w:r>
      <w:proofErr w:type="gramEnd"/>
      <w:r w:rsidRPr="00DB6BE3">
        <w:rPr>
          <w:rFonts w:ascii="Courier New" w:hAnsi="Courier New" w:cs="Courier New"/>
          <w:sz w:val="20"/>
          <w:szCs w:val="20"/>
        </w:rPr>
        <w:t xml:space="preserve"> на ___ квартал 200__ г.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│4  │Трудозатраты по объекту строительства │_______ чел</w:t>
      </w:r>
      <w:proofErr w:type="gramStart"/>
      <w:r w:rsidRPr="00DB6BE3">
        <w:rPr>
          <w:rFonts w:ascii="Courier New" w:hAnsi="Courier New" w:cs="Courier New"/>
          <w:sz w:val="20"/>
          <w:szCs w:val="20"/>
        </w:rPr>
        <w:t>.-</w:t>
      </w:r>
      <w:proofErr w:type="gramEnd"/>
      <w:r w:rsidRPr="00DB6BE3">
        <w:rPr>
          <w:rFonts w:ascii="Courier New" w:hAnsi="Courier New" w:cs="Courier New"/>
          <w:sz w:val="20"/>
          <w:szCs w:val="20"/>
        </w:rPr>
        <w:t>час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pBdr>
          <w:top w:val="single" w:sz="6" w:space="0" w:color="auto"/>
        </w:pBdr>
        <w:spacing w:before="100" w:after="100"/>
        <w:jc w:val="both"/>
        <w:rPr>
          <w:rFonts w:ascii="Courier New" w:hAnsi="Courier New" w:cs="Courier New"/>
          <w:sz w:val="2"/>
          <w:szCs w:val="2"/>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КонсультантПлюс: примечание.</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Нумерация пунктов дана в соответствии с официальным текстом документа.</w:t>
      </w:r>
    </w:p>
    <w:p w:rsidR="00DB6BE3" w:rsidRPr="00DB6BE3" w:rsidRDefault="00DB6BE3">
      <w:pPr>
        <w:pStyle w:val="ConsPlusCell"/>
        <w:pBdr>
          <w:top w:val="single" w:sz="6" w:space="0" w:color="auto"/>
        </w:pBdr>
        <w:spacing w:before="100" w:after="100"/>
        <w:jc w:val="both"/>
        <w:rPr>
          <w:rFonts w:ascii="Courier New" w:hAnsi="Courier New" w:cs="Courier New"/>
          <w:sz w:val="2"/>
          <w:szCs w:val="2"/>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│4  │Объем СМР на одного рабочего          │_______ тыс. руб.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│(выработка)                           │Расчет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│СМР (п. 3)/чел</w:t>
      </w:r>
      <w:proofErr w:type="gramStart"/>
      <w:r w:rsidRPr="00DB6BE3">
        <w:rPr>
          <w:rFonts w:ascii="Courier New" w:hAnsi="Courier New" w:cs="Courier New"/>
          <w:sz w:val="20"/>
          <w:szCs w:val="20"/>
        </w:rPr>
        <w:t>.-</w:t>
      </w:r>
      <w:proofErr w:type="gramEnd"/>
      <w:r w:rsidRPr="00DB6BE3">
        <w:rPr>
          <w:rFonts w:ascii="Courier New" w:hAnsi="Courier New" w:cs="Courier New"/>
          <w:sz w:val="20"/>
          <w:szCs w:val="20"/>
        </w:rPr>
        <w:t>час (п. 4) x  │</w:t>
      </w:r>
    </w:p>
    <w:p w:rsidR="00DB6BE3" w:rsidRPr="00DB6BE3" w:rsidRDefault="00DB6BE3">
      <w:pPr>
        <w:pStyle w:val="ConsPlusCell"/>
        <w:jc w:val="both"/>
        <w:rPr>
          <w:rFonts w:ascii="Courier New" w:hAnsi="Courier New" w:cs="Courier New"/>
          <w:sz w:val="20"/>
          <w:szCs w:val="20"/>
        </w:rPr>
      </w:pPr>
      <w:proofErr w:type="gramStart"/>
      <w:r w:rsidRPr="00DB6BE3">
        <w:rPr>
          <w:rFonts w:ascii="Courier New" w:hAnsi="Courier New" w:cs="Courier New"/>
          <w:sz w:val="20"/>
          <w:szCs w:val="20"/>
        </w:rPr>
        <w:t>│   │                                      │1986 (годовой фонд рабочего   │</w:t>
      </w:r>
      <w:proofErr w:type="gramEnd"/>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                                      │времени на 2007 г. </w:t>
      </w:r>
      <w:proofErr w:type="gramStart"/>
      <w:r w:rsidRPr="00DB6BE3">
        <w:rPr>
          <w:rFonts w:ascii="Courier New" w:hAnsi="Courier New" w:cs="Courier New"/>
          <w:sz w:val="20"/>
          <w:szCs w:val="20"/>
        </w:rPr>
        <w:t>при</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proofErr w:type="gramStart"/>
      <w:r w:rsidRPr="00DB6BE3">
        <w:rPr>
          <w:rFonts w:ascii="Courier New" w:hAnsi="Courier New" w:cs="Courier New"/>
          <w:sz w:val="20"/>
          <w:szCs w:val="20"/>
        </w:rPr>
        <w:t>│   │                                      │40-часовой рабочей неделе)    │</w:t>
      </w:r>
      <w:proofErr w:type="gramEnd"/>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│5  │Наличие разрешения от органов         │Решение Администрации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│местного самоуправления региона       │о разрешении строительства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│строительства на ведение работ        │вахтовым методом N    </w:t>
      </w:r>
      <w:proofErr w:type="gramStart"/>
      <w:r w:rsidRPr="00DB6BE3">
        <w:rPr>
          <w:rFonts w:ascii="Courier New" w:hAnsi="Courier New" w:cs="Courier New"/>
          <w:sz w:val="20"/>
          <w:szCs w:val="20"/>
        </w:rPr>
        <w:t>от</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proofErr w:type="gramStart"/>
      <w:r w:rsidRPr="00DB6BE3">
        <w:rPr>
          <w:rFonts w:ascii="Courier New" w:hAnsi="Courier New" w:cs="Courier New"/>
          <w:sz w:val="20"/>
          <w:szCs w:val="20"/>
        </w:rPr>
        <w:t>│   │вахтовым методом (по требованию       │                              │</w:t>
      </w:r>
      <w:proofErr w:type="gramEnd"/>
    </w:p>
    <w:p w:rsidR="00DB6BE3" w:rsidRPr="00DB6BE3" w:rsidRDefault="00DB6BE3">
      <w:pPr>
        <w:pStyle w:val="ConsPlusCell"/>
        <w:jc w:val="both"/>
        <w:rPr>
          <w:rFonts w:ascii="Courier New" w:hAnsi="Courier New" w:cs="Courier New"/>
          <w:sz w:val="20"/>
          <w:szCs w:val="20"/>
        </w:rPr>
      </w:pPr>
      <w:proofErr w:type="gramStart"/>
      <w:r w:rsidRPr="00DB6BE3">
        <w:rPr>
          <w:rFonts w:ascii="Courier New" w:hAnsi="Courier New" w:cs="Courier New"/>
          <w:sz w:val="20"/>
          <w:szCs w:val="20"/>
        </w:rPr>
        <w:t>│   │Заказчика)                            │                              │</w:t>
      </w:r>
      <w:proofErr w:type="gramEnd"/>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│6  │Подтверждение Комитета по труду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│и занятости региона ведения работ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│об отсутствии </w:t>
      </w:r>
      <w:proofErr w:type="gramStart"/>
      <w:r w:rsidRPr="00DB6BE3">
        <w:rPr>
          <w:rFonts w:ascii="Courier New" w:hAnsi="Courier New" w:cs="Courier New"/>
          <w:sz w:val="20"/>
          <w:szCs w:val="20"/>
        </w:rPr>
        <w:t>необходимых</w:t>
      </w:r>
      <w:proofErr w:type="gramEnd"/>
      <w:r w:rsidRPr="00DB6BE3">
        <w:rPr>
          <w:rFonts w:ascii="Courier New" w:hAnsi="Courier New" w:cs="Courier New"/>
          <w:sz w:val="20"/>
          <w:szCs w:val="20"/>
        </w:rPr>
        <w:t xml:space="preserve"> трудовых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│ресурсов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│7  │Субподрядные организации,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roofErr w:type="gramStart"/>
      <w:r w:rsidRPr="00DB6BE3">
        <w:rPr>
          <w:rFonts w:ascii="Courier New" w:hAnsi="Courier New" w:cs="Courier New"/>
          <w:sz w:val="20"/>
          <w:szCs w:val="20"/>
        </w:rPr>
        <w:t>привлекаемые</w:t>
      </w:r>
      <w:proofErr w:type="gramEnd"/>
      <w:r w:rsidRPr="00DB6BE3">
        <w:rPr>
          <w:rFonts w:ascii="Courier New" w:hAnsi="Courier New" w:cs="Courier New"/>
          <w:sz w:val="20"/>
          <w:szCs w:val="20"/>
        </w:rPr>
        <w:t xml:space="preserve"> к выполнению работ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│вахтовым методом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│8  │Местонахождение </w:t>
      </w:r>
      <w:proofErr w:type="gramStart"/>
      <w:r w:rsidRPr="00DB6BE3">
        <w:rPr>
          <w:rFonts w:ascii="Courier New" w:hAnsi="Courier New" w:cs="Courier New"/>
          <w:sz w:val="20"/>
          <w:szCs w:val="20"/>
        </w:rPr>
        <w:t>субподрядных</w:t>
      </w:r>
      <w:proofErr w:type="gramEnd"/>
      <w:r w:rsidRPr="00DB6BE3">
        <w:rPr>
          <w:rFonts w:ascii="Courier New" w:hAnsi="Courier New" w:cs="Courier New"/>
          <w:sz w:val="20"/>
          <w:szCs w:val="20"/>
        </w:rPr>
        <w:t xml:space="preserve">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│организаций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│9  │Наименование пункта (пунктов) сбора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│вахтовых кадров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│10 │Наличие разрешения на привлечение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│и использование иностранных рабочих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 случае набора кадров в странах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│ближнего и дальнего зарубежья         │                              │</w:t>
      </w:r>
    </w:p>
    <w:p w:rsidR="00DB6BE3" w:rsidRPr="00DB6BE3" w:rsidRDefault="00DB6BE3">
      <w:pPr>
        <w:pStyle w:val="ConsPlusCell"/>
        <w:jc w:val="both"/>
        <w:rPr>
          <w:rFonts w:ascii="Courier New" w:hAnsi="Courier New" w:cs="Courier New"/>
          <w:sz w:val="20"/>
          <w:szCs w:val="20"/>
        </w:rPr>
      </w:pPr>
      <w:proofErr w:type="gramStart"/>
      <w:r w:rsidRPr="00DB6BE3">
        <w:rPr>
          <w:rFonts w:ascii="Courier New" w:hAnsi="Courier New" w:cs="Courier New"/>
          <w:sz w:val="20"/>
          <w:szCs w:val="20"/>
        </w:rPr>
        <w:t>│   │(в соответствии с Федеральным законом │                              │</w:t>
      </w:r>
      <w:proofErr w:type="gramEnd"/>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│N 115-ФЗ от 25.07.2002 "О правовом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roofErr w:type="gramStart"/>
      <w:r w:rsidRPr="00DB6BE3">
        <w:rPr>
          <w:rFonts w:ascii="Courier New" w:hAnsi="Courier New" w:cs="Courier New"/>
          <w:sz w:val="20"/>
          <w:szCs w:val="20"/>
        </w:rPr>
        <w:t>положении</w:t>
      </w:r>
      <w:proofErr w:type="gramEnd"/>
      <w:r w:rsidRPr="00DB6BE3">
        <w:rPr>
          <w:rFonts w:ascii="Courier New" w:hAnsi="Courier New" w:cs="Courier New"/>
          <w:sz w:val="20"/>
          <w:szCs w:val="20"/>
        </w:rPr>
        <w:t xml:space="preserve"> иностранных граждан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 Российской Федерации"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lastRenderedPageBreak/>
        <w:t xml:space="preserve">│11 │Доля (процент) </w:t>
      </w:r>
      <w:proofErr w:type="gramStart"/>
      <w:r w:rsidRPr="00DB6BE3">
        <w:rPr>
          <w:rFonts w:ascii="Courier New" w:hAnsi="Courier New" w:cs="Courier New"/>
          <w:sz w:val="20"/>
          <w:szCs w:val="20"/>
        </w:rPr>
        <w:t>количественного</w:t>
      </w:r>
      <w:proofErr w:type="gramEnd"/>
      <w:r w:rsidRPr="00DB6BE3">
        <w:rPr>
          <w:rFonts w:ascii="Courier New" w:hAnsi="Courier New" w:cs="Courier New"/>
          <w:sz w:val="20"/>
          <w:szCs w:val="20"/>
        </w:rPr>
        <w:t xml:space="preserve">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│состава вахтовых рабочих, набираемых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│из других регионов, относительно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│общего количества рабочих, необходимых│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│для возведения объекта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│12 │Обоснование привлечения работников    │Отсутствие в регионе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│ниже 4 разряда                        │строительства </w:t>
      </w:r>
      <w:proofErr w:type="gramStart"/>
      <w:r w:rsidRPr="00DB6BE3">
        <w:rPr>
          <w:rFonts w:ascii="Courier New" w:hAnsi="Courier New" w:cs="Courier New"/>
          <w:sz w:val="20"/>
          <w:szCs w:val="20"/>
        </w:rPr>
        <w:t>трудовых</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│к работе вахтовым методом             │ресурсов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│13 │Согласование режима вахтового труда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│и отдыха: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продолжительность вахты,           │_______ дней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продолжительность рабочей смены,   │_______ часов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продолжительность рабочей недели   │6 дней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│на вахте,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количество выходных в неделю       │1 день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│14 │Транспортная схема вахтовых перевозок:│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продолжительность времени переезда │_______дней в один конец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│от пункта сбора до вахтового поселка,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вид транспорта, на котором         │от пункта сбора (</w:t>
      </w:r>
      <w:proofErr w:type="gramStart"/>
      <w:r w:rsidRPr="00DB6BE3">
        <w:rPr>
          <w:rFonts w:ascii="Courier New" w:hAnsi="Courier New" w:cs="Courier New"/>
          <w:sz w:val="20"/>
          <w:szCs w:val="20"/>
        </w:rPr>
        <w:t>г</w:t>
      </w:r>
      <w:proofErr w:type="gramEnd"/>
      <w:r w:rsidRPr="00DB6BE3">
        <w:rPr>
          <w:rFonts w:ascii="Courier New" w:hAnsi="Courier New" w:cs="Courier New"/>
          <w:sz w:val="20"/>
          <w:szCs w:val="20"/>
        </w:rPr>
        <w:t>. 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│предполагается доставка </w:t>
      </w:r>
      <w:proofErr w:type="gramStart"/>
      <w:r w:rsidRPr="00DB6BE3">
        <w:rPr>
          <w:rFonts w:ascii="Courier New" w:hAnsi="Courier New" w:cs="Courier New"/>
          <w:sz w:val="20"/>
          <w:szCs w:val="20"/>
        </w:rPr>
        <w:t>вахтовых</w:t>
      </w:r>
      <w:proofErr w:type="gramEnd"/>
      <w:r w:rsidRPr="00DB6BE3">
        <w:rPr>
          <w:rFonts w:ascii="Courier New" w:hAnsi="Courier New" w:cs="Courier New"/>
          <w:sz w:val="20"/>
          <w:szCs w:val="20"/>
        </w:rPr>
        <w:t xml:space="preserve">      │___________ транспортом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│работников,                           │до (</w:t>
      </w:r>
      <w:proofErr w:type="gramStart"/>
      <w:r w:rsidRPr="00DB6BE3">
        <w:rPr>
          <w:rFonts w:ascii="Courier New" w:hAnsi="Courier New" w:cs="Courier New"/>
          <w:sz w:val="20"/>
          <w:szCs w:val="20"/>
        </w:rPr>
        <w:t>г</w:t>
      </w:r>
      <w:proofErr w:type="gramEnd"/>
      <w:r w:rsidRPr="00DB6BE3">
        <w:rPr>
          <w:rFonts w:ascii="Courier New" w:hAnsi="Courier New" w:cs="Courier New"/>
          <w:sz w:val="20"/>
          <w:szCs w:val="20"/>
        </w:rPr>
        <w:t>. 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 - потребность в гостиничном фонде    │далее </w:t>
      </w:r>
      <w:proofErr w:type="gramStart"/>
      <w:r w:rsidRPr="00DB6BE3">
        <w:rPr>
          <w:rFonts w:ascii="Courier New" w:hAnsi="Courier New" w:cs="Courier New"/>
          <w:sz w:val="20"/>
          <w:szCs w:val="20"/>
        </w:rPr>
        <w:t>автомобильным</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│в пунктах сбора и </w:t>
      </w:r>
      <w:proofErr w:type="gramStart"/>
      <w:r w:rsidRPr="00DB6BE3">
        <w:rPr>
          <w:rFonts w:ascii="Courier New" w:hAnsi="Courier New" w:cs="Courier New"/>
          <w:sz w:val="20"/>
          <w:szCs w:val="20"/>
        </w:rPr>
        <w:t>пересадок</w:t>
      </w:r>
      <w:proofErr w:type="gramEnd"/>
      <w:r w:rsidRPr="00DB6BE3">
        <w:rPr>
          <w:rFonts w:ascii="Courier New" w:hAnsi="Courier New" w:cs="Courier New"/>
          <w:sz w:val="20"/>
          <w:szCs w:val="20"/>
        </w:rPr>
        <w:t xml:space="preserve"> вахтовых  │транспортом _______ км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│работников,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потребность в организации          │________________________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│диспетчерских служб по авиаперевозкам │________________________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│вахтовых работников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│15 │Наличие собственного мобильного фонда │Жилой комплекс состоит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│и его балансовая стоимость, принятая  │</w:t>
      </w:r>
      <w:proofErr w:type="gramStart"/>
      <w:r w:rsidRPr="00DB6BE3">
        <w:rPr>
          <w:rFonts w:ascii="Courier New" w:hAnsi="Courier New" w:cs="Courier New"/>
          <w:sz w:val="20"/>
          <w:szCs w:val="20"/>
        </w:rPr>
        <w:t>из</w:t>
      </w:r>
      <w:proofErr w:type="gramEnd"/>
      <w:r w:rsidRPr="00DB6BE3">
        <w:rPr>
          <w:rFonts w:ascii="Courier New" w:hAnsi="Courier New" w:cs="Courier New"/>
          <w:sz w:val="20"/>
          <w:szCs w:val="20"/>
        </w:rPr>
        <w:t xml:space="preserve"> _____________ вместимостью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│система расчета амортизационных       │___ мест, общая площадь __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│отчислений, средний размер расходов   │медпункт __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 пункт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│на текущий ремонт мобильного          │общественного питания __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│(стационарного) жилого фонда          │Балансовая стоимость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│______ тыс. руб.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│Амортизационные отчисления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│______% в год.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│Расходы на текущий ремонт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│по предыдущему году 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│относительно суммы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│амортизационных отчислений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│16 │Оснащение вахтового поселка, аренда   │Варианты: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│каналов связи между базовыми городами │1. Арендуются ведомственные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│и районами строительства              │   каналы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│2. Создаются автономные каналы│</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связи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│17 │Нормативы на содержание </w:t>
      </w:r>
      <w:proofErr w:type="gramStart"/>
      <w:r w:rsidRPr="00DB6BE3">
        <w:rPr>
          <w:rFonts w:ascii="Courier New" w:hAnsi="Courier New" w:cs="Courier New"/>
          <w:sz w:val="20"/>
          <w:szCs w:val="20"/>
        </w:rPr>
        <w:t>вахтового</w:t>
      </w:r>
      <w:proofErr w:type="gramEnd"/>
      <w:r w:rsidRPr="00DB6BE3">
        <w:rPr>
          <w:rFonts w:ascii="Courier New" w:hAnsi="Courier New" w:cs="Courier New"/>
          <w:sz w:val="20"/>
          <w:szCs w:val="20"/>
        </w:rPr>
        <w:t xml:space="preserve">     │Варианты: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│поселка, </w:t>
      </w:r>
      <w:proofErr w:type="gramStart"/>
      <w:r w:rsidRPr="00DB6BE3">
        <w:rPr>
          <w:rFonts w:ascii="Courier New" w:hAnsi="Courier New" w:cs="Courier New"/>
          <w:sz w:val="20"/>
          <w:szCs w:val="20"/>
        </w:rPr>
        <w:t>утвержденные</w:t>
      </w:r>
      <w:proofErr w:type="gramEnd"/>
      <w:r w:rsidRPr="00DB6BE3">
        <w:rPr>
          <w:rFonts w:ascii="Courier New" w:hAnsi="Courier New" w:cs="Courier New"/>
          <w:sz w:val="20"/>
          <w:szCs w:val="20"/>
        </w:rPr>
        <w:t xml:space="preserve"> органами        │1. Нет </w:t>
      </w:r>
      <w:proofErr w:type="gramStart"/>
      <w:r w:rsidRPr="00DB6BE3">
        <w:rPr>
          <w:rFonts w:ascii="Courier New" w:hAnsi="Courier New" w:cs="Courier New"/>
          <w:sz w:val="20"/>
          <w:szCs w:val="20"/>
        </w:rPr>
        <w:t>утвержденных</w:t>
      </w:r>
      <w:proofErr w:type="gramEnd"/>
      <w:r w:rsidRPr="00DB6BE3">
        <w:rPr>
          <w:rFonts w:ascii="Courier New" w:hAnsi="Courier New" w:cs="Courier New"/>
          <w:sz w:val="20"/>
          <w:szCs w:val="20"/>
        </w:rPr>
        <w:t xml:space="preserve"> органами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│местного самоуправления на территории │   местного самоуправления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│ведения работ вахтовым методом        │   нормативов и удельных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расходов на содержание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вахтового поселка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│2. Нормативы утверждены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_______________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│18 │Источник инженерного обеспечения      │Электроснабжение ____________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│вахтового поселка                     │Теплоснабжение ______________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│Горячее водоснабжение 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│Холодное водоснабжение 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lastRenderedPageBreak/>
        <w:t>│   │                                      │Отведение сточных вод 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                                      │Вывоз мусора и </w:t>
      </w:r>
      <w:proofErr w:type="gramStart"/>
      <w:r w:rsidRPr="00DB6BE3">
        <w:rPr>
          <w:rFonts w:ascii="Courier New" w:hAnsi="Courier New" w:cs="Courier New"/>
          <w:sz w:val="20"/>
          <w:szCs w:val="20"/>
        </w:rPr>
        <w:t>бытовых</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│отходов _____________________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Перечень может быть дополнен или сокращен Заказчиком и проектной организацией.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7" w:name="Par218"/>
      <w:bookmarkEnd w:id="7"/>
      <w:r w:rsidRPr="00DB6BE3">
        <w:rPr>
          <w:rFonts w:ascii="Calibri" w:hAnsi="Calibri" w:cs="Calibri"/>
        </w:rPr>
        <w:t>4. ОСОБЕННОСТИ МАТЕРИАЛЬНО-ТЕХНИЧЕСКОГО ОБЕСПЕЧЕНИЯ</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ПРИ ОСУЩЕСТВЛЕНИИ СТРОИТЕЛЬСТВА ВАХТОВЫМ МЕТОДОМ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4.1. Материально-техническое обеспечение строительства в целях сокращения транспортных расходов должно осуществляться на основе производственно-технологической комплектации строящихся объектов с поставкой строительных конструкций, изделий, материалов и оборудования технологическими комплектами.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4.2. В связи, как правило, со значительной удаленностью объектов, строительство которых производится вахтовым методом, рекомендуется применять контейнерный метод поставки малогабаритных грузов с учетом использования тары в качестве временных складских емкостей.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4.3. Для обеспечения сохранности материальных ценностей необходима передача их от одного сменного вахтового персонала другому на основе приемно-сдаточных актов. Номенклатура передаваемых ценностей и порядок их передачи определяются руководством строительной организации на объекте.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8" w:name="Par225"/>
      <w:bookmarkEnd w:id="8"/>
      <w:r w:rsidRPr="00DB6BE3">
        <w:rPr>
          <w:rFonts w:ascii="Calibri" w:hAnsi="Calibri" w:cs="Calibri"/>
        </w:rPr>
        <w:t>5. ОРГАНИЗАЦИЯ ТРУДА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5.1. Организация труда должна предусматривать систему мероприятий по рациональному использованию рабочей силы, расстановке рабочих в процессе производства, разделению и кооперации труда, его нормированию и стимулированию, организации рабочих мест и обеспечивать повышение производительности труда рабочих, улучшение качества работ и экономию материалов, на основе эффективного использования рабочего времени, средств механизации и материальных ресурсов.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5.2. Мероприятия по организации труда при использовании вахтового метода включают решение следующих специфических задач разработку режимов труда и отдыха работников, определение численности сменного вахтового персонала, в том числе вахтовых рабочих, линейных инженерно-технических работников и служащих, административно-хозяйственных работников, порядок сменяемости вахтового персонала, организацию учета рабочего времени и времени отдыха вахтовых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 Режим труда и отдыха сменного вахтового персонала (вахтовый режим) определяется вахтовым периодом, включающим продолжительность вахты и вахтовой смены (ежедневной работы), внутрисменный режим труда и отдыха, междусменный, вахтовый и межвахтовый отдых.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соответствии с положениями Трудового кодекса Российской Федерации структура вахтового режима труда и отдыха определяется следующими положениями: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bookmarkStart w:id="9" w:name="Par231"/>
      <w:bookmarkEnd w:id="9"/>
      <w:r w:rsidRPr="00DB6BE3">
        <w:rPr>
          <w:rFonts w:ascii="Calibri" w:hAnsi="Calibri" w:cs="Calibri"/>
        </w:rPr>
        <w:t>5.3.1. Продолжительность пребывания на вахте (вахтовой работы) не должна превышать 1 месяца.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(Статья 299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5.3.2. Учет рабочего времени при работе вахтовым методом устанавливается суммированием за месяц, квартал или иной более длительный период, но не более чем за 1 год (Статья 300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bookmarkStart w:id="10" w:name="Par234"/>
      <w:bookmarkEnd w:id="10"/>
      <w:r w:rsidRPr="00DB6BE3">
        <w:rPr>
          <w:rFonts w:ascii="Calibri" w:hAnsi="Calibri" w:cs="Calibri"/>
        </w:rPr>
        <w:t>5.3.3. Учетный период охватывает (в ред. Федерального закона от 30.06.2006 N 90-ФЗ):</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рабочее время;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время в пути от места нахождения работодателя или от пункта сбора до места выполнения работы и обратно;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 время отдыха (время междусменного отдыха и выходные на вахте, время межвахтового </w:t>
      </w:r>
      <w:r w:rsidRPr="00DB6BE3">
        <w:rPr>
          <w:rFonts w:ascii="Calibri" w:hAnsi="Calibri" w:cs="Calibri"/>
        </w:rPr>
        <w:lastRenderedPageBreak/>
        <w:t>отдыха), приходящееся на данный календарный отрезок времени.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этом общая продолжительность рабочего времени за учетный период не должна превышать нормального числа рабочих часов, установленного ст. 91 ТК РФ, т.е. 40 часов в неделю (Статья 300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5.3.4. Рабочее время и время отдыха в пределах учетного периода регламентируется графиком работы на вахте, который утверждается работодателем с учетом мнения выборного профсоюзного органа данной организации и доводится до сведения работников не позднее, чем за 2 месяца до введения его в действие.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указанном графике предусматривается время, необходимое для доставки сменного вахтового персонала на вахту и обратно, в соответствии с 5.3.3. При этом дни нахождения в пути туда и обратно в рабочее время не включаются и могут приходиться на дни междувахтового отдыха.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Часы переработки рабочего времени в пределах графика работы на вахте могут накапливаться в течение срока до 1 года (календарного) и суммироваться до целых дней с последующим предоставлением дополнительных дней отдыха.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 (ст. 301 ТК РФ в ред. Федерального закона от 30.06.2006 N 90-ФЗ).</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норму рабочего времени при суммированном учете включается работа в выходные и нерабочие праздничные дни. Поскольку за эту работу предоставляются оплачиваемые не менее чем в двойном размере тарифной ставки (оклада) дни межвахтового отдыха, она не компенсируется другим выходным днем (Статья 290 ТК РФ). Нерабочими праздничными считаются дни, указанные в Статье 112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bookmarkStart w:id="11" w:name="Par244"/>
      <w:bookmarkEnd w:id="11"/>
      <w:r w:rsidRPr="00DB6BE3">
        <w:rPr>
          <w:rFonts w:ascii="Calibri" w:hAnsi="Calibri" w:cs="Calibri"/>
        </w:rPr>
        <w:t>5.3.5. Переработка сверх нормального числа рабочих часов за учетный период является сверхурочной работой, продолжительность которой ограничивается 120 часами в год или пропорционально указанному количеству, если учетный период составляет менее года (Статьи 99 и 104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bookmarkStart w:id="12" w:name="Par245"/>
      <w:bookmarkEnd w:id="12"/>
      <w:r w:rsidRPr="00DB6BE3">
        <w:rPr>
          <w:rFonts w:ascii="Calibri" w:hAnsi="Calibri" w:cs="Calibri"/>
        </w:rPr>
        <w:t>5.3.6. Продолжительность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установленной для данной категории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- 36-часовой рабочей недели - 8 часов;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- 30-часовой рабочей недели - 6 часов (Статья 94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5.3.7. Продолжительность смены может быть постоянна в течение всего периода вахтовой работы или (для увязывания с технологией работ и более рационального использования рабочего времени) изменяться при постоянной средней ее продолжительности за тот же период.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5.3.8. Продолжительность межсменного отдыха вахтовых работников при любой длительности смены не должна быть менее 12 ч.</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5.3.9. Работы, сверх максимальной продолжительности, установленной положениями пп. 5.3.1, 5.3.3, 5.3.5, 5.3.6, допускаются лишь с письменного согласия работника в следующих случаях: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w:t>
      </w:r>
      <w:r w:rsidRPr="00DB6BE3">
        <w:rPr>
          <w:rFonts w:ascii="Calibri" w:hAnsi="Calibri" w:cs="Calibri"/>
        </w:rPr>
        <w:lastRenderedPageBreak/>
        <w:t>муниципального имущества либо создать угрозу жизни и здоровью людей;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при производстве временных работ по ремонту и восстановлению механизмов или сооружений в тех случаях, когда неисправность их вызывает прекращение работ значительного числа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к замене сменщика другим работником;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(Статья 99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5.3.10. Режимы труда и отдыха вахтовых работников устанавливаются в зависимости от технико-экономической характеристики возводимого объекта и природно-климатических условий в каждом конкретном случае отдельно.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Рациональные режимы выбираются, исходя из продолжительности вахтовой смены и продолжительности вахтовой работы. Критерием выбора рационального режима является получение максимального экономического эффекта при внедрении вахтового метода организации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5.3.11. Рабочее время и время отдыха работников при вахтовом методе организации строительства регламентируется графиками сменяемости (п. 3.2 настоящих Методических указаний), которые разрабатываются в составе проектной документации на строительство объекта, согласовываются и утверждаются руководством строительной организации, а также комитетом профсоюза на весь срок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5.3.11.1. Графики сменяемости должны учитывать сроки и технологию выполнения работы.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5.3.11.2. Сменяемость основных рабочих и механизаторов может осуществляться побригадно, звеньями и индивидуально. Побригадная сменяемость предусматривает снятие на время межвахтового отдыха всех членов бригады без их замены или с заменой другой бригадой. Звеньевая смена предусматривает снятие звеньев бригады без замены или с заменой по скользящему графику. Индивидуальная смена предусматривает замену отдельных рабочих разных звеньев, собранных в сменную группу. В процессе сменяемости вахтовых работников необходимо обеспечивать постоянство состава трудовых коллективов.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5.3.11.3. Сменяемость вахтового линейного инженерно-технического персонала осуществляется в индивидуальном порядке по графику сменяемости, увязанному с графиком сменяемости вахтовых рабочих и обеспечивающему преемственность технического и организационного руководства строительным процессом.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5.3.11.4. Сменяемость вахтового персонала всех категорий и их транспортирование должны осуществляться централизованно и контролироваться диспетчерской службой и руководством строительной организации.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5.3.11.5. При вахтовом методе организации строительства могут использоваться комплексные и специализированные (комплексно-специализированные) бригады с обязательной разбивкой их на структурные или технологические звенья, что позволит более четко организовать сменяемость вахтовых работников, обеспечить преемственность и ритмичность в выполнении строительных процессов.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5.3.12. При применении вахтового метода целесообразно создавать укрупненные бригады конечной продукции, оплата труда в которых должна быть увязана с конечными результатами строительного производства, что, несомненно, повышает эффективность строительства и снижает его сроки.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5.3.13. Режим труда и отдыха линейных инженерно-технических работников и служащих, а также руководящего административного персонала, как правило, должен совпадать с режимом труда и отдыха основного контингента рабочих.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5.3.14. Режим труда и отдыха работников, занятых обслуживанием проживающих в вахтовом поселке, в каждом конкретном случае с учетом специфики производства устанавливается руководством подрядной организации, осуществляющей строительство.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5.3.15. Учет календарного времени сменного вахтового персонала ведется </w:t>
      </w:r>
      <w:proofErr w:type="gramStart"/>
      <w:r w:rsidRPr="00DB6BE3">
        <w:rPr>
          <w:rFonts w:ascii="Calibri" w:hAnsi="Calibri" w:cs="Calibri"/>
        </w:rPr>
        <w:t xml:space="preserve">на основании табеля использования рабочего времени по форме в соответствии с действующими Положениями </w:t>
      </w:r>
      <w:r w:rsidRPr="00DB6BE3">
        <w:rPr>
          <w:rFonts w:ascii="Calibri" w:hAnsi="Calibri" w:cs="Calibri"/>
        </w:rPr>
        <w:lastRenderedPageBreak/>
        <w:t>по учету</w:t>
      </w:r>
      <w:proofErr w:type="gramEnd"/>
      <w:r w:rsidRPr="00DB6BE3">
        <w:rPr>
          <w:rFonts w:ascii="Calibri" w:hAnsi="Calibri" w:cs="Calibri"/>
        </w:rPr>
        <w:t xml:space="preserve"> труда и заработной платы.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5.3.15.1. Табель учета рабочего времени вахтовых работников ведется лицом, специально назначенным руководством строительной организации, и за его подписью ежемесячно представляется в бухгалтерию строительной организации. В табеле указывается число фактически отработанных часов в течение рабочего дня и месяца, а также дни отдыха (отгулы) за переработанное время.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5.3.15.2. Отделом кадров строительной организации на каждого вахтового работника заводится индивидуальная карточка учета рабочего времени (Приложение 1). Она предназначена для контроля соблюдения установленного режима труда и отдыха вахтовых работников и содержит сведения по месяцам о нормативном количестве часов в учетном периоде, фактически отработанном времени, количестве положенных и предоставленных ему отгулов. Исходными документами для заполнения карточек являются график </w:t>
      </w:r>
      <w:proofErr w:type="gramStart"/>
      <w:r w:rsidRPr="00DB6BE3">
        <w:rPr>
          <w:rFonts w:ascii="Calibri" w:hAnsi="Calibri" w:cs="Calibri"/>
        </w:rPr>
        <w:t>сменяемости</w:t>
      </w:r>
      <w:proofErr w:type="gramEnd"/>
      <w:r w:rsidRPr="00DB6BE3">
        <w:rPr>
          <w:rFonts w:ascii="Calibri" w:hAnsi="Calibri" w:cs="Calibri"/>
        </w:rPr>
        <w:t xml:space="preserve"> и табель учета рабочего времени.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5.3.15.3. При организации строительства вахтовым методом в районах Крайнего Севера и в местностях, приравненных к ним, на которые распространяются дополнительные льготы, заполняется индивидуальная карточка учета календарного времени пребывания вахтовых работников в этих районах (Приложение 2). Карточка ведется отделом кадров строительной организации и содержит сведения по месяцам и годам о числе дней фактического пребывания в районах Крайнего Севера или в местностях, приравненных к ним. Исходным документом для заполнения карточки является форма, приведенная в Приложении 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5.3.16. Лицам, выезжающим в командировку на объекты, на которых работы выполняются вахтовым методом, выдаются командировочные удостоверения в установленном порядке.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13" w:name="Par274"/>
      <w:bookmarkEnd w:id="13"/>
      <w:r w:rsidRPr="00DB6BE3">
        <w:rPr>
          <w:rFonts w:ascii="Calibri" w:hAnsi="Calibri" w:cs="Calibri"/>
        </w:rPr>
        <w:t>6. ОПРЕДЕЛЕНИЕ ОСНОВНЫХ ПАРАМЕТРОВ ВАХТОВОГО РЕЖИМА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6.1. Коэффициент переработки вахтовой смены определяется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20.95pt">
            <v:imagedata r:id="rId6" o:title=""/>
          </v:shape>
        </w:pict>
      </w:r>
      <w:r w:rsidRPr="00DB6BE3">
        <w:rPr>
          <w:rFonts w:ascii="Calibri" w:hAnsi="Calibri" w:cs="Calibri"/>
        </w:rPr>
        <w:t>, (1)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4"/>
        </w:rPr>
        <w:pict>
          <v:shape id="_x0000_i1026" type="#_x0000_t75" style="width:25.8pt;height:20.95pt">
            <v:imagedata r:id="rId7" o:title=""/>
          </v:shape>
        </w:pict>
      </w:r>
      <w:r w:rsidRPr="00DB6BE3">
        <w:rPr>
          <w:rFonts w:ascii="Calibri" w:hAnsi="Calibri" w:cs="Calibri"/>
        </w:rPr>
        <w:t xml:space="preserve"> - коэффициент переработки;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027" type="#_x0000_t75" style="width:15.6pt;height:20.95pt">
            <v:imagedata r:id="rId8" o:title=""/>
          </v:shape>
        </w:pict>
      </w:r>
      <w:r w:rsidRPr="00DB6BE3">
        <w:rPr>
          <w:rFonts w:ascii="Calibri" w:hAnsi="Calibri" w:cs="Calibri"/>
        </w:rPr>
        <w:t>- количество фактически отработанных за неделю часов;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28" type="#_x0000_t75" style="width:13.95pt;height:19.9pt">
            <v:imagedata r:id="rId9" o:title=""/>
          </v:shape>
        </w:pict>
      </w:r>
      <w:r w:rsidRPr="00DB6BE3">
        <w:rPr>
          <w:rFonts w:ascii="Calibri" w:hAnsi="Calibri" w:cs="Calibri"/>
        </w:rPr>
        <w:t>- нормативная продолжительность смены (40 часов).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Значения коэффициента переработки</w:t>
      </w:r>
      <w:proofErr w:type="gramStart"/>
      <w:r w:rsidRPr="00DB6BE3">
        <w:rPr>
          <w:rFonts w:ascii="Calibri" w:hAnsi="Calibri" w:cs="Calibri"/>
        </w:rPr>
        <w:t xml:space="preserve"> (</w:t>
      </w:r>
      <w:r w:rsidRPr="00DB6BE3">
        <w:rPr>
          <w:rFonts w:ascii="Calibri" w:hAnsi="Calibri" w:cs="Calibri"/>
          <w:position w:val="-14"/>
        </w:rPr>
        <w:pict>
          <v:shape id="_x0000_i1029" type="#_x0000_t75" style="width:25.8pt;height:20.95pt">
            <v:imagedata r:id="rId10" o:title=""/>
          </v:shape>
        </w:pict>
      </w:r>
      <w:r w:rsidRPr="00DB6BE3">
        <w:rPr>
          <w:rFonts w:ascii="Calibri" w:hAnsi="Calibri" w:cs="Calibri"/>
        </w:rPr>
        <w:t xml:space="preserve">) </w:t>
      </w:r>
      <w:proofErr w:type="gramEnd"/>
      <w:r w:rsidRPr="00DB6BE3">
        <w:rPr>
          <w:rFonts w:ascii="Calibri" w:hAnsi="Calibri" w:cs="Calibri"/>
        </w:rPr>
        <w:t>для 9 - 12-часовых смен при шестидневной рабочей неделе приведены в табл. 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bookmarkStart w:id="14" w:name="Par285"/>
      <w:bookmarkEnd w:id="14"/>
      <w:r w:rsidRPr="00DB6BE3">
        <w:rPr>
          <w:rFonts w:ascii="Calibri" w:hAnsi="Calibri" w:cs="Calibri"/>
        </w:rPr>
        <w:t>Таблица 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Продолжительность  │Количество часов работы│ Коэффициент переработки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смены, ч       │       в неделю        │          (К</w:t>
      </w:r>
      <w:proofErr w:type="gramStart"/>
      <w:r w:rsidRPr="00DB6BE3">
        <w:rPr>
          <w:rFonts w:ascii="Courier New" w:hAnsi="Courier New" w:cs="Courier New"/>
          <w:sz w:val="20"/>
          <w:szCs w:val="20"/>
        </w:rPr>
        <w:t xml:space="preserve">   )</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(T</w:t>
      </w:r>
      <w:proofErr w:type="gramStart"/>
      <w:r w:rsidRPr="00DB6BE3">
        <w:rPr>
          <w:rFonts w:ascii="Courier New" w:hAnsi="Courier New" w:cs="Courier New"/>
          <w:sz w:val="20"/>
          <w:szCs w:val="20"/>
        </w:rPr>
        <w:t xml:space="preserve"> )</w:t>
      </w:r>
      <w:proofErr w:type="gramEnd"/>
      <w:r w:rsidRPr="00DB6BE3">
        <w:rPr>
          <w:rFonts w:ascii="Courier New" w:hAnsi="Courier New" w:cs="Courier New"/>
          <w:sz w:val="20"/>
          <w:szCs w:val="20"/>
        </w:rPr>
        <w:t xml:space="preserve">        │       (T )            │            пер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н         │         ф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9          │          54           │           1,35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10          │          60           │           1,5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11          │          66           │           1,65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12          │          72           │           1,8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bookmarkStart w:id="15" w:name="Par302"/>
      <w:bookmarkEnd w:id="15"/>
      <w:r w:rsidRPr="00DB6BE3">
        <w:rPr>
          <w:rFonts w:ascii="Calibri" w:hAnsi="Calibri" w:cs="Calibri"/>
        </w:rPr>
        <w:t xml:space="preserve">6.2. Увеличение продолжительности вахтовой смены и снижение часовой </w:t>
      </w:r>
      <w:r w:rsidRPr="00DB6BE3">
        <w:rPr>
          <w:rFonts w:ascii="Calibri" w:hAnsi="Calibri" w:cs="Calibri"/>
        </w:rPr>
        <w:lastRenderedPageBreak/>
        <w:t>производительности труда вахтовых работников обуславливают изменение срока строительства объекта, который определяется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Нумерация формул дана в соответствии с официальным текстом документа.</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30" type="#_x0000_t75" style="width:117.65pt;height:20.95pt">
            <v:imagedata r:id="rId11" o:title=""/>
          </v:shape>
        </w:pict>
      </w:r>
      <w:r w:rsidRPr="00DB6BE3">
        <w:rPr>
          <w:rFonts w:ascii="Calibri" w:hAnsi="Calibri" w:cs="Calibri"/>
        </w:rPr>
        <w:t>, (3)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031" type="#_x0000_t75" style="width:15.6pt;height:19.9pt">
            <v:imagedata r:id="rId12" o:title=""/>
          </v:shape>
        </w:pict>
      </w:r>
      <w:r w:rsidRPr="00DB6BE3">
        <w:rPr>
          <w:rFonts w:ascii="Calibri" w:hAnsi="Calibri" w:cs="Calibri"/>
        </w:rPr>
        <w:t xml:space="preserve"> - срок строительства объекта при вахтовом методе организации строительства, дн.;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32" type="#_x0000_t75" style="width:15.6pt;height:19.9pt">
            <v:imagedata r:id="rId13" o:title=""/>
          </v:shape>
        </w:pict>
      </w:r>
      <w:r w:rsidRPr="00DB6BE3">
        <w:rPr>
          <w:rFonts w:ascii="Calibri" w:hAnsi="Calibri" w:cs="Calibri"/>
        </w:rPr>
        <w:t>- нормативный срок строительства объекта, на основании СНиП 1.04.03-85*, дн.;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33" type="#_x0000_t75" style="width:23.1pt;height:19.9pt">
            <v:imagedata r:id="rId14" o:title=""/>
          </v:shape>
        </w:pict>
      </w:r>
      <w:r w:rsidRPr="00DB6BE3">
        <w:rPr>
          <w:rFonts w:ascii="Calibri" w:hAnsi="Calibri" w:cs="Calibri"/>
        </w:rPr>
        <w:t>- коэффициент снижения выработки в связи с увеличением продолжительности смены.</w:t>
      </w:r>
    </w:p>
    <w:p w:rsid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расчете затрат на производство работ вахтовым методом, когда подрядная организация определена, срок строительства допускается принимать на основании договора-подряда или на основании согласованного срока строительства между заказчиком и подрядчиком на стадии рассмотрения условий применения вахтового метода.</w:t>
      </w:r>
    </w:p>
    <w:p w:rsidR="00DB6BE3" w:rsidRPr="00DB6BE3" w:rsidRDefault="00DB6BE3" w:rsidP="00DB6BE3">
      <w:pPr>
        <w:widowControl w:val="0"/>
        <w:autoSpaceDE w:val="0"/>
        <w:autoSpaceDN w:val="0"/>
        <w:adjustRightInd w:val="0"/>
        <w:spacing w:after="0" w:line="240" w:lineRule="auto"/>
        <w:ind w:firstLine="540"/>
        <w:jc w:val="both"/>
        <w:rPr>
          <w:rFonts w:ascii="Calibri" w:hAnsi="Calibri" w:cs="Calibri"/>
          <w:highlight w:val="yellow"/>
        </w:rPr>
      </w:pPr>
      <w:r w:rsidRPr="00DB6BE3">
        <w:rPr>
          <w:rFonts w:ascii="Calibri" w:hAnsi="Calibri" w:cs="Calibri"/>
          <w:highlight w:val="yellow"/>
        </w:rPr>
        <w:t>Увеличение продолжительности смены при вахтовом методе организации строительства приводит к снижению среднечасовой производительности труда рабочих.</w:t>
      </w:r>
    </w:p>
    <w:p w:rsidR="00DB6BE3" w:rsidRPr="00DB6BE3" w:rsidRDefault="00DB6BE3" w:rsidP="00DB6BE3">
      <w:pPr>
        <w:widowControl w:val="0"/>
        <w:autoSpaceDE w:val="0"/>
        <w:autoSpaceDN w:val="0"/>
        <w:adjustRightInd w:val="0"/>
        <w:spacing w:after="0" w:line="240" w:lineRule="auto"/>
        <w:ind w:firstLine="540"/>
        <w:jc w:val="both"/>
        <w:rPr>
          <w:rFonts w:ascii="Calibri" w:hAnsi="Calibri" w:cs="Calibri"/>
          <w:highlight w:val="yellow"/>
        </w:rPr>
      </w:pPr>
      <w:r w:rsidRPr="00DB6BE3">
        <w:rPr>
          <w:rFonts w:ascii="Calibri" w:hAnsi="Calibri" w:cs="Calibri"/>
          <w:highlight w:val="yellow"/>
        </w:rPr>
        <w:t>Для ориентировочных расчетов можно использовать усредненные коэффициенты</w:t>
      </w:r>
      <w:proofErr w:type="gramStart"/>
      <w:r w:rsidRPr="00DB6BE3">
        <w:rPr>
          <w:rFonts w:ascii="Calibri" w:hAnsi="Calibri" w:cs="Calibri"/>
          <w:highlight w:val="yellow"/>
        </w:rPr>
        <w:t xml:space="preserve"> () </w:t>
      </w:r>
      <w:proofErr w:type="gramEnd"/>
      <w:r w:rsidRPr="00DB6BE3">
        <w:rPr>
          <w:rFonts w:ascii="Calibri" w:hAnsi="Calibri" w:cs="Calibri"/>
          <w:highlight w:val="yellow"/>
        </w:rPr>
        <w:t>снижения среднечасовой производительности труда вахтовых работников, полученные на основе отечественных и зарубежных исследований:</w:t>
      </w:r>
    </w:p>
    <w:p w:rsidR="00DB6BE3" w:rsidRPr="00DB6BE3" w:rsidRDefault="00DB6BE3" w:rsidP="00DB6BE3">
      <w:pPr>
        <w:widowControl w:val="0"/>
        <w:autoSpaceDE w:val="0"/>
        <w:autoSpaceDN w:val="0"/>
        <w:adjustRightInd w:val="0"/>
        <w:spacing w:after="0" w:line="240" w:lineRule="auto"/>
        <w:ind w:firstLine="540"/>
        <w:jc w:val="both"/>
        <w:rPr>
          <w:rFonts w:ascii="Calibri" w:hAnsi="Calibri" w:cs="Calibri"/>
          <w:highlight w:val="yellow"/>
        </w:rPr>
      </w:pPr>
      <w:r w:rsidRPr="00DB6BE3">
        <w:rPr>
          <w:rFonts w:ascii="Calibri" w:hAnsi="Calibri" w:cs="Calibri"/>
          <w:highlight w:val="yellow"/>
        </w:rPr>
        <w:t>при 9-часовой рабочей смене - 0,02 - 0,04</w:t>
      </w:r>
    </w:p>
    <w:p w:rsidR="00DB6BE3" w:rsidRPr="00DB6BE3" w:rsidRDefault="00DB6BE3" w:rsidP="00DB6BE3">
      <w:pPr>
        <w:widowControl w:val="0"/>
        <w:autoSpaceDE w:val="0"/>
        <w:autoSpaceDN w:val="0"/>
        <w:adjustRightInd w:val="0"/>
        <w:spacing w:after="0" w:line="240" w:lineRule="auto"/>
        <w:ind w:firstLine="540"/>
        <w:jc w:val="both"/>
        <w:rPr>
          <w:rFonts w:ascii="Calibri" w:hAnsi="Calibri" w:cs="Calibri"/>
          <w:highlight w:val="yellow"/>
        </w:rPr>
      </w:pPr>
      <w:r w:rsidRPr="00DB6BE3">
        <w:rPr>
          <w:rFonts w:ascii="Calibri" w:hAnsi="Calibri" w:cs="Calibri"/>
          <w:highlight w:val="yellow"/>
        </w:rPr>
        <w:t>при 10-часовой рабочей смене - 0,04 - 0,06</w:t>
      </w:r>
    </w:p>
    <w:p w:rsidR="00DB6BE3" w:rsidRPr="00DB6BE3" w:rsidRDefault="00DB6BE3" w:rsidP="00DB6BE3">
      <w:pPr>
        <w:widowControl w:val="0"/>
        <w:autoSpaceDE w:val="0"/>
        <w:autoSpaceDN w:val="0"/>
        <w:adjustRightInd w:val="0"/>
        <w:spacing w:after="0" w:line="240" w:lineRule="auto"/>
        <w:ind w:firstLine="540"/>
        <w:jc w:val="both"/>
        <w:rPr>
          <w:rFonts w:ascii="Calibri" w:hAnsi="Calibri" w:cs="Calibri"/>
          <w:highlight w:val="yellow"/>
        </w:rPr>
      </w:pPr>
      <w:r w:rsidRPr="00DB6BE3">
        <w:rPr>
          <w:rFonts w:ascii="Calibri" w:hAnsi="Calibri" w:cs="Calibri"/>
          <w:highlight w:val="yellow"/>
        </w:rPr>
        <w:t>при 11-часовой рабочей смене - 0,06 - 0,08</w:t>
      </w:r>
    </w:p>
    <w:p w:rsidR="00DB6BE3" w:rsidRDefault="00DB6BE3" w:rsidP="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highlight w:val="yellow"/>
        </w:rPr>
        <w:t>при 12-часовой рабочей смене - 0,08 - 0,12</w:t>
      </w:r>
      <w:r>
        <w:rPr>
          <w:rFonts w:ascii="Calibri" w:hAnsi="Calibri" w:cs="Calibri"/>
        </w:rPr>
        <w:t xml:space="preserve"> </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6.3. Количество вахтовых потоков определяется исходя из графика сменяемости, разрабатываемого в разделе </w:t>
      </w:r>
      <w:proofErr w:type="gramStart"/>
      <w:r w:rsidRPr="00DB6BE3">
        <w:rPr>
          <w:rFonts w:ascii="Calibri" w:hAnsi="Calibri" w:cs="Calibri"/>
        </w:rPr>
        <w:t>ПОС</w:t>
      </w:r>
      <w:proofErr w:type="gramEnd"/>
      <w:r w:rsidRPr="00DB6BE3">
        <w:rPr>
          <w:rFonts w:ascii="Calibri" w:hAnsi="Calibri" w:cs="Calibri"/>
        </w:rPr>
        <w:t xml:space="preserve"> (ППР).</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6.4. Списочная численность сменного вахтового персонала</w:t>
      </w:r>
      <w:proofErr w:type="gramStart"/>
      <w:r w:rsidRPr="00DB6BE3">
        <w:rPr>
          <w:rFonts w:ascii="Calibri" w:hAnsi="Calibri" w:cs="Calibri"/>
        </w:rPr>
        <w:t xml:space="preserve"> (</w:t>
      </w:r>
      <w:r w:rsidRPr="00DB6BE3">
        <w:rPr>
          <w:rFonts w:ascii="Calibri" w:hAnsi="Calibri" w:cs="Calibri"/>
          <w:position w:val="-12"/>
        </w:rPr>
        <w:pict>
          <v:shape id="_x0000_i1034" type="#_x0000_t75" style="width:17.2pt;height:19.9pt">
            <v:imagedata r:id="rId15" o:title=""/>
          </v:shape>
        </w:pict>
      </w:r>
      <w:r w:rsidRPr="00DB6BE3">
        <w:rPr>
          <w:rFonts w:ascii="Calibri" w:hAnsi="Calibri" w:cs="Calibri"/>
        </w:rPr>
        <w:t xml:space="preserve">) </w:t>
      </w:r>
      <w:proofErr w:type="gramEnd"/>
      <w:r w:rsidRPr="00DB6BE3">
        <w:rPr>
          <w:rFonts w:ascii="Calibri" w:hAnsi="Calibri" w:cs="Calibri"/>
        </w:rPr>
        <w:t>любой категории определяется числом работников, находящихся на объекте (на вахте) (Ч) и на межвахтовом отдыхе (</w:t>
      </w:r>
      <w:r w:rsidRPr="00DB6BE3">
        <w:rPr>
          <w:rFonts w:ascii="Calibri" w:hAnsi="Calibri" w:cs="Calibri"/>
          <w:position w:val="-12"/>
        </w:rPr>
        <w:pict>
          <v:shape id="_x0000_i1035" type="#_x0000_t75" style="width:17.2pt;height:19.9pt">
            <v:imagedata r:id="rId16"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036" type="#_x0000_t75" style="width:66.1pt;height:19.9pt">
            <v:imagedata r:id="rId17" o:title=""/>
          </v:shape>
        </w:pict>
      </w:r>
      <w:r w:rsidRPr="00DB6BE3">
        <w:rPr>
          <w:rFonts w:ascii="Calibri" w:hAnsi="Calibri" w:cs="Calibri"/>
        </w:rPr>
        <w:t>. (4)</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6.4.1. Списочная численность основных рабочих и механизаторов, находящихся на объекте (на вахте</w:t>
      </w:r>
      <w:proofErr w:type="gramStart"/>
      <w:r w:rsidRPr="00DB6BE3">
        <w:rPr>
          <w:rFonts w:ascii="Calibri" w:hAnsi="Calibri" w:cs="Calibri"/>
        </w:rPr>
        <w:t>) (</w:t>
      </w:r>
      <w:r w:rsidRPr="00DB6BE3">
        <w:rPr>
          <w:rFonts w:ascii="Calibri" w:hAnsi="Calibri" w:cs="Calibri"/>
          <w:position w:val="-14"/>
        </w:rPr>
        <w:pict>
          <v:shape id="_x0000_i1037" type="#_x0000_t75" style="width:17.2pt;height:20.95pt">
            <v:imagedata r:id="rId18" o:title=""/>
          </v:shape>
        </w:pict>
      </w:r>
      <w:r w:rsidRPr="00DB6BE3">
        <w:rPr>
          <w:rFonts w:ascii="Calibri" w:hAnsi="Calibri" w:cs="Calibri"/>
        </w:rPr>
        <w:t xml:space="preserve">), </w:t>
      </w:r>
      <w:proofErr w:type="gramEnd"/>
      <w:r w:rsidRPr="00DB6BE3">
        <w:rPr>
          <w:rFonts w:ascii="Calibri" w:hAnsi="Calibri" w:cs="Calibri"/>
        </w:rPr>
        <w:t>определяется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28"/>
        </w:rPr>
        <w:pict>
          <v:shape id="_x0000_i1038" type="#_x0000_t75" style="width:196.65pt;height:37.05pt">
            <v:imagedata r:id="rId19" o:title=""/>
          </v:shape>
        </w:pict>
      </w:r>
      <w:r w:rsidRPr="00DB6BE3">
        <w:rPr>
          <w:rFonts w:ascii="Calibri" w:hAnsi="Calibri" w:cs="Calibri"/>
        </w:rPr>
        <w:t>(5)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39" type="#_x0000_t75" style="width:12.9pt;height:19.9pt">
            <v:imagedata r:id="rId20" o:title=""/>
          </v:shape>
        </w:pict>
      </w:r>
      <w:r w:rsidRPr="00DB6BE3">
        <w:rPr>
          <w:rFonts w:ascii="Calibri" w:hAnsi="Calibri" w:cs="Calibri"/>
        </w:rPr>
        <w:t>- трудоемкость выполнения строительно-монтажных работ I-го вахтового потока, чел</w:t>
      </w:r>
      <w:proofErr w:type="gramStart"/>
      <w:r w:rsidRPr="00DB6BE3">
        <w:rPr>
          <w:rFonts w:ascii="Calibri" w:hAnsi="Calibri" w:cs="Calibri"/>
        </w:rPr>
        <w:t>.-</w:t>
      </w:r>
      <w:proofErr w:type="gramEnd"/>
      <w:r w:rsidRPr="00DB6BE3">
        <w:rPr>
          <w:rFonts w:ascii="Calibri" w:hAnsi="Calibri" w:cs="Calibri"/>
        </w:rPr>
        <w:t>ч;</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040" type="#_x0000_t75" style="width:25.8pt;height:20.95pt">
            <v:imagedata r:id="rId10" o:title=""/>
          </v:shape>
        </w:pict>
      </w:r>
      <w:r w:rsidRPr="00DB6BE3">
        <w:rPr>
          <w:rFonts w:ascii="Calibri" w:hAnsi="Calibri" w:cs="Calibri"/>
        </w:rPr>
        <w:t>- коэффициент переработки (таблица 2);</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официальном тексте документа, видимо, допущена опечатка: имеется в виду пункт 6.2, а не пункт 6.4.</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41" type="#_x0000_t75" style="width:23.1pt;height:19.9pt">
            <v:imagedata r:id="rId14" o:title=""/>
          </v:shape>
        </w:pict>
      </w:r>
      <w:r w:rsidRPr="00DB6BE3">
        <w:rPr>
          <w:rFonts w:ascii="Calibri" w:hAnsi="Calibri" w:cs="Calibri"/>
        </w:rPr>
        <w:t xml:space="preserve">- усредненный коэффициент снижения выработки </w:t>
      </w:r>
      <w:r w:rsidRPr="003E3ADE">
        <w:rPr>
          <w:rFonts w:ascii="Calibri" w:hAnsi="Calibri" w:cs="Calibri"/>
          <w:strike/>
        </w:rPr>
        <w:t>(п. 6.4)</w: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lastRenderedPageBreak/>
        <w:pict>
          <v:shape id="_x0000_i1042" type="#_x0000_t75" style="width:9.65pt;height:19.9pt">
            <v:imagedata r:id="rId21" o:title=""/>
          </v:shape>
        </w:pict>
      </w:r>
      <w:r w:rsidRPr="00DB6BE3">
        <w:rPr>
          <w:rFonts w:ascii="Calibri" w:hAnsi="Calibri" w:cs="Calibri"/>
        </w:rPr>
        <w:t>- продолжительность выполнения I-го вахтового потока, дней;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n - количество вахтовых потоков по графику сменяемости;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8 - нормативное количество рабочих часов в день при 40-часовой рабочей неделе.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6.4.2. Списочная численность линейных инженерно-технических работников и административно-хозяйственного персонала, находящегося на объекте (на вахте</w:t>
      </w:r>
      <w:proofErr w:type="gramStart"/>
      <w:r w:rsidRPr="00DB6BE3">
        <w:rPr>
          <w:rFonts w:ascii="Calibri" w:hAnsi="Calibri" w:cs="Calibri"/>
        </w:rPr>
        <w:t>) (</w:t>
      </w:r>
      <w:r w:rsidRPr="00DB6BE3">
        <w:rPr>
          <w:rFonts w:ascii="Calibri" w:hAnsi="Calibri" w:cs="Calibri"/>
          <w:position w:val="-14"/>
        </w:rPr>
        <w:pict>
          <v:shape id="_x0000_i1043" type="#_x0000_t75" style="width:25.8pt;height:20.95pt">
            <v:imagedata r:id="rId22" o:title=""/>
          </v:shape>
        </w:pict>
      </w:r>
      <w:r w:rsidRPr="00DB6BE3">
        <w:rPr>
          <w:rFonts w:ascii="Calibri" w:hAnsi="Calibri" w:cs="Calibri"/>
        </w:rPr>
        <w:t xml:space="preserve">), </w:t>
      </w:r>
      <w:proofErr w:type="gramEnd"/>
      <w:r w:rsidRPr="00DB6BE3">
        <w:rPr>
          <w:rFonts w:ascii="Calibri" w:hAnsi="Calibri" w:cs="Calibri"/>
        </w:rPr>
        <w:t>может определяться в соответствии с численностью вахтовых основных рабочих и механизаторов (по формуле 8), или по их доле в общей численности работников. В таблице 3 приведен рекомендуемый справочными данными удельный вес работников различных категорий по видам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t>Таблица 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Район и вид строительства   │    Категория работающих, %, их общего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количества (Д</w:t>
      </w:r>
      <w:proofErr w:type="gramStart"/>
      <w:r w:rsidRPr="00DB6BE3">
        <w:rPr>
          <w:rFonts w:ascii="Courier New" w:hAnsi="Courier New" w:cs="Courier New"/>
          <w:sz w:val="20"/>
          <w:szCs w:val="20"/>
        </w:rPr>
        <w:t xml:space="preserve"> )</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рабочие │   ИТР   │служащие │МОП и охрана│</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│В центральных районах страны: │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промышленное                 │  78,9   │   16    │   3,6   │    1,5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жилищно-гражданское          │  84,5   │   11    │   3,2   │    1,3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сельское                     │   83    │   13    │    3    │     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линейное                     │  80,2   │  13,2   │   4,5   │    2,1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│В районах Крайнего Севера     │         │         │         │            │</w:t>
      </w:r>
    </w:p>
    <w:p w:rsidR="00DB6BE3" w:rsidRPr="00DB6BE3" w:rsidRDefault="00DB6BE3">
      <w:pPr>
        <w:pStyle w:val="ConsPlusCell"/>
        <w:jc w:val="both"/>
        <w:rPr>
          <w:rFonts w:ascii="Courier New" w:hAnsi="Courier New" w:cs="Courier New"/>
          <w:sz w:val="20"/>
          <w:szCs w:val="20"/>
        </w:rPr>
      </w:pPr>
      <w:proofErr w:type="gramStart"/>
      <w:r w:rsidRPr="00DB6BE3">
        <w:rPr>
          <w:rFonts w:ascii="Courier New" w:hAnsi="Courier New" w:cs="Courier New"/>
          <w:sz w:val="20"/>
          <w:szCs w:val="20"/>
        </w:rPr>
        <w:t>│(промышленное и жилищно-      │         │         │         │            │</w:t>
      </w:r>
      <w:proofErr w:type="gramEnd"/>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│гражданское):                 │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рассредоточенное             │  83,4   │  10,9   │   3,6   │    2,1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линейное                     │   80    │   14    │    4    │     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│В местностях, приравненных    │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│к районам Крайнего Севера:    │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рассредоточенное             │  84,3   │  10,5   │   3,9   │    1,3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линейное                     │  81,3   │  13,6   │   3,4   │    1,7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bookmarkStart w:id="16" w:name="Par360"/>
      <w:bookmarkEnd w:id="16"/>
      <w:r w:rsidRPr="00DB6BE3">
        <w:rPr>
          <w:rFonts w:ascii="Calibri" w:hAnsi="Calibri" w:cs="Calibri"/>
          <w:position w:val="-14"/>
        </w:rPr>
        <w:pict>
          <v:shape id="_x0000_i1044" type="#_x0000_t75" style="width:164.95pt;height:20.95pt">
            <v:imagedata r:id="rId23" o:title=""/>
          </v:shape>
        </w:pict>
      </w:r>
      <w:r w:rsidRPr="00DB6BE3">
        <w:rPr>
          <w:rFonts w:ascii="Calibri" w:hAnsi="Calibri" w:cs="Calibri"/>
        </w:rPr>
        <w:t>. (6)</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Где численность категории работающих ИТР, служащих и др. определяется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45" type="#_x0000_t75" style="width:102.65pt;height:22.05pt">
            <v:imagedata r:id="rId24" o:title=""/>
          </v:shape>
        </w:pict>
      </w:r>
      <w:r w:rsidRPr="00DB6BE3">
        <w:rPr>
          <w:rFonts w:ascii="Calibri" w:hAnsi="Calibri" w:cs="Calibri"/>
        </w:rPr>
        <w:t>. (7)</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6.4.3. Численность работников всех категорий, находящихся на межвахтовом отдыхе</w:t>
      </w:r>
      <w:proofErr w:type="gramStart"/>
      <w:r w:rsidRPr="00DB6BE3">
        <w:rPr>
          <w:rFonts w:ascii="Calibri" w:hAnsi="Calibri" w:cs="Calibri"/>
        </w:rPr>
        <w:t xml:space="preserve"> (</w:t>
      </w:r>
      <w:r w:rsidRPr="00DB6BE3">
        <w:rPr>
          <w:rFonts w:ascii="Calibri" w:hAnsi="Calibri" w:cs="Calibri"/>
          <w:position w:val="-12"/>
        </w:rPr>
        <w:pict>
          <v:shape id="_x0000_i1046" type="#_x0000_t75" style="width:17.2pt;height:19.9pt">
            <v:imagedata r:id="rId16" o:title=""/>
          </v:shape>
        </w:pict>
      </w:r>
      <w:r w:rsidRPr="00DB6BE3">
        <w:rPr>
          <w:rFonts w:ascii="Calibri" w:hAnsi="Calibri" w:cs="Calibri"/>
        </w:rPr>
        <w:t xml:space="preserve">), </w:t>
      </w:r>
      <w:proofErr w:type="gramEnd"/>
      <w:r w:rsidRPr="00DB6BE3">
        <w:rPr>
          <w:rFonts w:ascii="Calibri" w:hAnsi="Calibri" w:cs="Calibri"/>
        </w:rPr>
        <w:t>определяется по численности работников, находящихся на объекте (Ч) и коэффициенту переработки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bookmarkStart w:id="17" w:name="Par368"/>
      <w:bookmarkEnd w:id="17"/>
      <w:r w:rsidRPr="00DB6BE3">
        <w:rPr>
          <w:rFonts w:ascii="Calibri" w:hAnsi="Calibri" w:cs="Calibri"/>
          <w:position w:val="-14"/>
        </w:rPr>
        <w:pict>
          <v:shape id="_x0000_i1047" type="#_x0000_t75" style="width:89.2pt;height:20.95pt">
            <v:imagedata r:id="rId25" o:title=""/>
          </v:shape>
        </w:pict>
      </w:r>
      <w:r w:rsidRPr="00DB6BE3">
        <w:rPr>
          <w:rFonts w:ascii="Calibri" w:hAnsi="Calibri" w:cs="Calibri"/>
        </w:rPr>
        <w:t>. (8)</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6.5. Режимы работы и отдыха на вахте при применении вахтового метода можно определять на основании данных о сроке строительства, по исходным данным, сформированным на основании опыта работы строительной организации, по проектно-сметной документации.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Представляя общий объем строительно-монтажных работ, технологию, по которой они будут производиться, машины и механизмы, которые будут при этом использоваться, имея заданный заказчиком или инвестором срок строительства, и по согласованному режиму работы (продолжительность смены и сменной вахты) можно определить необходимое количество </w:t>
      </w:r>
      <w:r w:rsidRPr="00DB6BE3">
        <w:rPr>
          <w:rFonts w:ascii="Calibri" w:hAnsi="Calibri" w:cs="Calibri"/>
        </w:rPr>
        <w:lastRenderedPageBreak/>
        <w:t>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Далее, по установленным режимам труда и отдыха разрабатывают график сменяемости, определяется количество сменного вахтового персонала, количество зданий и сооружений вахтового поселка, необходимого для их проживания, затраты на сооружение и эксплуатацию поселка, стоимость транспортировки сменного вахтового персонала на вахту и с вахты, доплаты вахтовым работникам, связанные с вахтовым методом работ, и все другие виды затрат.</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18" w:name="Par374"/>
      <w:bookmarkEnd w:id="18"/>
      <w:r w:rsidRPr="00DB6BE3">
        <w:rPr>
          <w:rFonts w:ascii="Calibri" w:hAnsi="Calibri" w:cs="Calibri"/>
        </w:rPr>
        <w:t>7. НОРМИРОВАНИЕ ОПЛАТЫ ТРУДА ВАХТОВЫХ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7.1. Нормирование и оплата труда сменного вахтового персонала производится по действующим нормам затрат труда и расценкам на строительно-монтажные работы.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7.2. Труд сменного вахтового персонала оплачивается: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рабочим-сдельщикам - за фактически выполненный объем работ по действующим нормам и расценкам;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работникам-повременщикам - по тарифным ставкам присвоенных разрядов и месячным окладам за фактически отработанное время;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инженерно-техническим работникам и служащим - по месячным окладам за фактически отработанное время.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Премирование работников осуществляется в соответствии с действующими в строительных организациях положениями о премировании.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7.3. К заработной плате вахтовых работников применяются районные коэффициенты, коэффициенты за пустынность, безводность, высокогорность, действующие в местах производства работ для работников соответствующих организаций.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7.4. Сменному вахтовому персоналу производятся доплата за переработанное сверх нормы время при введении его суммированного учета, за время нахождения в пути от пункта сбора до строящегося объекта и обратно и процентные надбавки к заработной плате.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7.4.1. </w:t>
      </w:r>
      <w:proofErr w:type="gramStart"/>
      <w:r w:rsidRPr="00DB6BE3">
        <w:rPr>
          <w:rFonts w:ascii="Calibri" w:hAnsi="Calibri" w:cs="Calibri"/>
        </w:rPr>
        <w:t>Дни отдыха в связи с работой за пределами нормальной продолжительности рабочего времени в пределах учетного периода оплачиваются в размере тарифной ставки (оклада), если иное не установлено трудовым договором или коллективным договором (Статья 301 ТК РФ), из расчета один день отдыха за восемь часов переработанного времени (без применения районных коэффициентов, коэффициентов за работу в высокогорных районах, пустынных и безводных местностях, а</w:t>
      </w:r>
      <w:proofErr w:type="gramEnd"/>
      <w:r w:rsidRPr="00DB6BE3">
        <w:rPr>
          <w:rFonts w:ascii="Calibri" w:hAnsi="Calibri" w:cs="Calibri"/>
        </w:rPr>
        <w:t xml:space="preserve"> также без надбавок за работу в районах Крайнего Севера и приравненных к ним местностей).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7.4.2. Сменному вахтовому персоналу доплата за сверхурочную работу в связи с удлиненным рабочим днем не производится.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7.5. Сумма доплат сменному вахтовому персоналу за переработанное время сверх нормы </w:t>
      </w:r>
      <w:r w:rsidRPr="00DB6BE3">
        <w:rPr>
          <w:rFonts w:ascii="Calibri" w:hAnsi="Calibri" w:cs="Calibri"/>
          <w:position w:val="-6"/>
        </w:rPr>
        <w:pict>
          <v:shape id="_x0000_i1048" type="#_x0000_t75" style="width:22.05pt;height:17.2pt">
            <v:imagedata r:id="rId26" o:title=""/>
          </v:shape>
        </w:pict>
      </w:r>
      <w:r w:rsidRPr="00DB6BE3">
        <w:rPr>
          <w:rFonts w:ascii="Calibri" w:hAnsi="Calibri" w:cs="Calibri"/>
        </w:rPr>
        <w:t xml:space="preserve"> при планировании определяется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49" type="#_x0000_t75" style="width:357.3pt;height:22.05pt">
            <v:imagedata r:id="rId27" o:title=""/>
          </v:shape>
        </w:pict>
      </w:r>
      <w:r w:rsidRPr="00DB6BE3">
        <w:rPr>
          <w:rFonts w:ascii="Calibri" w:hAnsi="Calibri" w:cs="Calibri"/>
        </w:rPr>
        <w:t>, (9)</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050" type="#_x0000_t75" style="width:17.2pt;height:19.9pt">
            <v:imagedata r:id="rId28" o:title=""/>
          </v:shape>
        </w:pict>
      </w:r>
      <w:r w:rsidRPr="00DB6BE3">
        <w:rPr>
          <w:rFonts w:ascii="Calibri" w:hAnsi="Calibri" w:cs="Calibri"/>
        </w:rPr>
        <w:t xml:space="preserve"> - списочная численность сменного вахтового персонала по категориям;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51" type="#_x0000_t75" style="width:16.65pt;height:19.9pt">
            <v:imagedata r:id="rId29" o:title=""/>
          </v:shape>
        </w:pict>
      </w:r>
      <w:r w:rsidRPr="00DB6BE3">
        <w:rPr>
          <w:rFonts w:ascii="Calibri" w:hAnsi="Calibri" w:cs="Calibri"/>
        </w:rPr>
        <w:t>- срок строительства объекта при вахтовом методе организации строительства, дн.;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8 - нормативное количество рабочих часов в день;</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052" type="#_x0000_t75" style="width:25.8pt;height:20.95pt">
            <v:imagedata r:id="rId30" o:title=""/>
          </v:shape>
        </w:pict>
      </w:r>
      <w:r w:rsidRPr="00DB6BE3">
        <w:rPr>
          <w:rFonts w:ascii="Calibri" w:hAnsi="Calibri" w:cs="Calibri"/>
        </w:rPr>
        <w:t>- коэффициент переработки;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53" type="#_x0000_t75" style="width:20.95pt;height:19.9pt">
            <v:imagedata r:id="rId31" o:title=""/>
          </v:shape>
        </w:pict>
      </w:r>
      <w:r w:rsidRPr="00DB6BE3">
        <w:rPr>
          <w:rFonts w:ascii="Calibri" w:hAnsi="Calibri" w:cs="Calibri"/>
        </w:rPr>
        <w:t>- средняя тарифная ставка, определяется с учетом тарифного коэффициента по единой тарифной сетке (по укрупненным категориям и должностям), руб</w:t>
      </w:r>
      <w:proofErr w:type="gramStart"/>
      <w:r w:rsidRPr="00DB6BE3">
        <w:rPr>
          <w:rFonts w:ascii="Calibri" w:hAnsi="Calibri" w:cs="Calibri"/>
        </w:rPr>
        <w:t>.-</w:t>
      </w:r>
      <w:proofErr w:type="gramEnd"/>
      <w:r w:rsidRPr="00DB6BE3">
        <w:rPr>
          <w:rFonts w:ascii="Calibri" w:hAnsi="Calibri" w:cs="Calibri"/>
        </w:rPr>
        <w:t>час,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54" type="#_x0000_t75" style="width:76.3pt;height:20.95pt">
            <v:imagedata r:id="rId32" o:title=""/>
          </v:shape>
        </w:pict>
      </w:r>
      <w:r w:rsidRPr="00DB6BE3">
        <w:rPr>
          <w:rFonts w:ascii="Calibri" w:hAnsi="Calibri" w:cs="Calibri"/>
        </w:rPr>
        <w:t>. (10)</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7.6. Средний разряд рабочих и механизаторов</w:t>
      </w:r>
      <w:proofErr w:type="gramStart"/>
      <w:r w:rsidRPr="00DB6BE3">
        <w:rPr>
          <w:rFonts w:ascii="Calibri" w:hAnsi="Calibri" w:cs="Calibri"/>
        </w:rPr>
        <w:t xml:space="preserve"> (</w:t>
      </w:r>
      <w:r w:rsidRPr="00DB6BE3">
        <w:rPr>
          <w:rFonts w:ascii="Calibri" w:hAnsi="Calibri" w:cs="Calibri"/>
          <w:position w:val="-14"/>
        </w:rPr>
        <w:pict>
          <v:shape id="_x0000_i1055" type="#_x0000_t75" style="width:32.8pt;height:20.95pt">
            <v:imagedata r:id="rId33" o:title=""/>
          </v:shape>
        </w:pict>
      </w:r>
      <w:r w:rsidRPr="00DB6BE3">
        <w:rPr>
          <w:rFonts w:ascii="Calibri" w:hAnsi="Calibri" w:cs="Calibri"/>
        </w:rPr>
        <w:t xml:space="preserve">) </w:t>
      </w:r>
      <w:proofErr w:type="gramEnd"/>
      <w:r w:rsidRPr="00DB6BE3">
        <w:rPr>
          <w:rFonts w:ascii="Calibri" w:hAnsi="Calibri" w:cs="Calibri"/>
        </w:rPr>
        <w:t xml:space="preserve">на объекте строительства </w:t>
      </w:r>
      <w:r w:rsidRPr="00DB6BE3">
        <w:rPr>
          <w:rFonts w:ascii="Calibri" w:hAnsi="Calibri" w:cs="Calibri"/>
        </w:rPr>
        <w:lastRenderedPageBreak/>
        <w:t>определяется в следующем порядке: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Средний размер стоимости человеко-часа</w:t>
      </w:r>
      <w:proofErr w:type="gramStart"/>
      <w:r w:rsidRPr="00DB6BE3">
        <w:rPr>
          <w:rFonts w:ascii="Calibri" w:hAnsi="Calibri" w:cs="Calibri"/>
        </w:rPr>
        <w:t xml:space="preserve"> (</w:t>
      </w:r>
      <w:r w:rsidRPr="00DB6BE3">
        <w:rPr>
          <w:rFonts w:ascii="Calibri" w:hAnsi="Calibri" w:cs="Calibri"/>
          <w:position w:val="-12"/>
        </w:rPr>
        <w:pict>
          <v:shape id="_x0000_i1056" type="#_x0000_t75" style="width:39.75pt;height:19.9pt">
            <v:imagedata r:id="rId34" o:title=""/>
          </v:shape>
        </w:pict>
      </w:r>
      <w:r w:rsidRPr="00DB6BE3">
        <w:rPr>
          <w:rFonts w:ascii="Calibri" w:hAnsi="Calibri" w:cs="Calibri"/>
        </w:rPr>
        <w:t xml:space="preserve">) </w:t>
      </w:r>
      <w:proofErr w:type="gramEnd"/>
      <w:r w:rsidRPr="00DB6BE3">
        <w:rPr>
          <w:rFonts w:ascii="Calibri" w:hAnsi="Calibri" w:cs="Calibri"/>
        </w:rPr>
        <w:t>равен отношению фонда оплаты труда (ФОТ) к трудозатратам (</w:t>
      </w:r>
      <w:r w:rsidRPr="00DB6BE3">
        <w:rPr>
          <w:rFonts w:ascii="Calibri" w:hAnsi="Calibri" w:cs="Calibri"/>
          <w:position w:val="-12"/>
        </w:rPr>
        <w:pict>
          <v:shape id="_x0000_i1057" type="#_x0000_t75" style="width:37.6pt;height:19.9pt">
            <v:imagedata r:id="rId35" o:title=""/>
          </v:shape>
        </w:pict>
      </w:r>
      <w:r w:rsidRPr="00DB6BE3">
        <w:rPr>
          <w:rFonts w:ascii="Calibri" w:hAnsi="Calibri" w:cs="Calibri"/>
        </w:rPr>
        <w:t>) по объекту строительства (или вахтовому потоку), где: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058" type="#_x0000_t75" style="width:119.8pt;height:19.9pt">
            <v:imagedata r:id="rId36" o:title=""/>
          </v:shape>
        </w:pict>
      </w:r>
      <w:r w:rsidRPr="00DB6BE3">
        <w:rPr>
          <w:rFonts w:ascii="Calibri" w:hAnsi="Calibri" w:cs="Calibri"/>
        </w:rPr>
        <w:t>, (11)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59" type="#_x0000_t75" style="width:127.35pt;height:20.95pt">
            <v:imagedata r:id="rId37" o:title=""/>
          </v:shape>
        </w:pict>
      </w:r>
      <w:r w:rsidRPr="00DB6BE3">
        <w:rPr>
          <w:rFonts w:ascii="Calibri" w:hAnsi="Calibri" w:cs="Calibri"/>
        </w:rPr>
        <w:t>. (12)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Определение Тарифной ставки рабочих по разрядной таблице изложено в Приложении 5 данных Методических рекомендаций.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7.7. </w:t>
      </w:r>
      <w:proofErr w:type="gramStart"/>
      <w:r w:rsidRPr="00DB6BE3">
        <w:rPr>
          <w:rFonts w:ascii="Calibri" w:hAnsi="Calibri" w:cs="Calibri"/>
        </w:rPr>
        <w:t>Размер оплаты труда</w:t>
      </w:r>
      <w:proofErr w:type="gramEnd"/>
      <w:r w:rsidRPr="00DB6BE3">
        <w:rPr>
          <w:rFonts w:ascii="Calibri" w:hAnsi="Calibri" w:cs="Calibri"/>
        </w:rPr>
        <w:t xml:space="preserve"> основных рабочих и механизаторов, для учета в сметной документации, определяется в размере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60" type="#_x0000_t75" style="width:123.05pt;height:20.95pt">
            <v:imagedata r:id="rId38" o:title=""/>
          </v:shape>
        </w:pict>
      </w:r>
      <w:r w:rsidRPr="00DB6BE3">
        <w:rPr>
          <w:rFonts w:ascii="Calibri" w:hAnsi="Calibri" w:cs="Calibri"/>
        </w:rPr>
        <w:t>, (13)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4"/>
        </w:rPr>
        <w:pict>
          <v:shape id="_x0000_i1061" type="#_x0000_t75" style="width:22.05pt;height:20.95pt">
            <v:imagedata r:id="rId39" o:title=""/>
          </v:shape>
        </w:pict>
      </w:r>
      <w:r w:rsidRPr="00DB6BE3">
        <w:rPr>
          <w:rFonts w:ascii="Calibri" w:hAnsi="Calibri" w:cs="Calibri"/>
        </w:rPr>
        <w:t xml:space="preserve"> - установленный (договорной) </w:t>
      </w:r>
      <w:proofErr w:type="gramStart"/>
      <w:r w:rsidRPr="00DB6BE3">
        <w:rPr>
          <w:rFonts w:ascii="Calibri" w:hAnsi="Calibri" w:cs="Calibri"/>
        </w:rPr>
        <w:t>размер оплаты труда</w:t>
      </w:r>
      <w:proofErr w:type="gramEnd"/>
      <w:r w:rsidRPr="00DB6BE3">
        <w:rPr>
          <w:rFonts w:ascii="Calibri" w:hAnsi="Calibri" w:cs="Calibri"/>
        </w:rPr>
        <w:t xml:space="preserve"> в районе строительства объекта с учетом районного коэффициента (при наличии). При производстве работ в районах Крайнего Севера и приравненных к ним местностях - без надбавок за стаж работы в районах Крайнего Севера;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ПВ - прочие выплаты, производимые за счет средств на оплату труда, включаемые в прямые затраты и приведенные к стоимости 1 чел</w:t>
      </w:r>
      <w:proofErr w:type="gramStart"/>
      <w:r w:rsidRPr="00DB6BE3">
        <w:rPr>
          <w:rFonts w:ascii="Calibri" w:hAnsi="Calibri" w:cs="Calibri"/>
        </w:rPr>
        <w:t>.-</w:t>
      </w:r>
      <w:proofErr w:type="gramEnd"/>
      <w:r w:rsidRPr="00DB6BE3">
        <w:rPr>
          <w:rFonts w:ascii="Calibri" w:hAnsi="Calibri" w:cs="Calibri"/>
        </w:rPr>
        <w:t>часа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62" type="#_x0000_t75" style="width:127.35pt;height:20.95pt">
            <v:imagedata r:id="rId40" o:title=""/>
          </v:shape>
        </w:pict>
      </w:r>
      <w:r w:rsidRPr="00DB6BE3">
        <w:rPr>
          <w:rFonts w:ascii="Calibri" w:hAnsi="Calibri" w:cs="Calibri"/>
        </w:rPr>
        <w:t>, (14)</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 xml:space="preserve">где </w:t>
      </w:r>
      <w:r w:rsidRPr="00DB6BE3">
        <w:rPr>
          <w:rFonts w:ascii="Calibri" w:hAnsi="Calibri" w:cs="Calibri"/>
          <w:position w:val="-14"/>
        </w:rPr>
        <w:pict>
          <v:shape id="_x0000_i1063" type="#_x0000_t75" style="width:48.9pt;height:20.95pt">
            <v:imagedata r:id="rId41" o:title=""/>
          </v:shape>
        </w:pict>
      </w:r>
      <w:r w:rsidRPr="00DB6BE3">
        <w:rPr>
          <w:rFonts w:ascii="Calibri" w:hAnsi="Calibri" w:cs="Calibri"/>
        </w:rPr>
        <w:t xml:space="preserve"> - надбавка за переработку рабочего времени (за дни междувахтового отдыха) определяется в соответствии со ст. 301 ТК РФ - 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w:t>
      </w:r>
      <w:proofErr w:type="gramEnd"/>
      <w:r w:rsidRPr="00DB6BE3">
        <w:rPr>
          <w:rFonts w:ascii="Calibri" w:hAnsi="Calibri" w:cs="Calibri"/>
        </w:rPr>
        <w:t xml:space="preserve"> нормативным актом или трудовым договором (часть третья в ред. Федерального закона от 30.06.2006 N 90-ФЗ).</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Дни нахождения в пути к месту работы и обратно в рабочее время не включаются и могут приходиться на дни междувахтового отдыха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064" type="#_x0000_t75" style="width:137.55pt;height:20.95pt">
            <v:imagedata r:id="rId42" o:title=""/>
          </v:shape>
        </w:pict>
      </w:r>
      <w:r w:rsidRPr="00DB6BE3">
        <w:rPr>
          <w:rFonts w:ascii="Calibri" w:hAnsi="Calibri" w:cs="Calibri"/>
        </w:rPr>
        <w:t>; (15)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065" type="#_x0000_t75" style="width:45.15pt;height:20.95pt">
            <v:imagedata r:id="rId43" o:title=""/>
          </v:shape>
        </w:pict>
      </w:r>
      <w:r w:rsidRPr="00DB6BE3">
        <w:rPr>
          <w:rFonts w:ascii="Calibri" w:hAnsi="Calibri" w:cs="Calibri"/>
        </w:rPr>
        <w:t>- процентная надбавка за стаж работы в районах Крайнего Севера и приравненных к ним местностях, в соответствии со статьей 317 ТК РФ (в ред. Федерального закона от 22.08.2004 N 122-ФЗ).</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Порядок определения стажа работы в районах Крайнего Севера регулируются "Инструкцией о порядке предоставления гарантий и компенсаций лицам, работающим в районах Крайнего Севера и местностях, приравненных к ним", утвержденной Приказом Минтруда РСФСР от 22.11.1990 N 2, а также Постановлением Правительства Российской Федерации от 07.10.1993 N 1012 "О порядке установления и исчисления трудового стажа для получения процентной надбавки к заработной плате лицам</w:t>
      </w:r>
      <w:proofErr w:type="gramEnd"/>
      <w:r w:rsidRPr="00DB6BE3">
        <w:rPr>
          <w:rFonts w:ascii="Calibri" w:hAnsi="Calibri" w:cs="Calibri"/>
        </w:rPr>
        <w:t xml:space="preserve">, </w:t>
      </w:r>
      <w:proofErr w:type="gramStart"/>
      <w:r w:rsidRPr="00DB6BE3">
        <w:rPr>
          <w:rFonts w:ascii="Calibri" w:hAnsi="Calibri" w:cs="Calibri"/>
        </w:rPr>
        <w:t>работающим в районах Крайнего Севера и приравненных к ним местностях и в остальных районах Крайнего Севера".</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 xml:space="preserve">Под непрерывным стажем работы в районах Крайнего Севера следует понимать периоды работы в районах Крайнего Севера, которые суммируются в установленном порядке при условии, </w:t>
      </w:r>
      <w:r w:rsidRPr="00DB6BE3">
        <w:rPr>
          <w:rFonts w:ascii="Calibri" w:hAnsi="Calibri" w:cs="Calibri"/>
        </w:rPr>
        <w:lastRenderedPageBreak/>
        <w:t>что перерывы между этими периодами не превышают установленных законодательством сроков - не свыше 6 месяцев (Постановление Совета Министров СССР и ВЦСПС от 6 апреля 1972 г. N 255, Решение Судебной коллегии по гражданским делам Верховного Суда РФ от</w:t>
      </w:r>
      <w:proofErr w:type="gramEnd"/>
      <w:r w:rsidRPr="00DB6BE3">
        <w:rPr>
          <w:rFonts w:ascii="Calibri" w:hAnsi="Calibri" w:cs="Calibri"/>
        </w:rPr>
        <w:t xml:space="preserve"> </w:t>
      </w:r>
      <w:proofErr w:type="gramStart"/>
      <w:r w:rsidRPr="00DB6BE3">
        <w:rPr>
          <w:rFonts w:ascii="Calibri" w:hAnsi="Calibri" w:cs="Calibri"/>
        </w:rPr>
        <w:t>22 июня 2004 г. N ГКПИ04-775).</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Дополнительные гарантии и </w:t>
      </w:r>
      <w:proofErr w:type="gramStart"/>
      <w:r w:rsidRPr="00DB6BE3">
        <w:rPr>
          <w:rFonts w:ascii="Calibri" w:hAnsi="Calibri" w:cs="Calibri"/>
        </w:rPr>
        <w:t>компенсации</w:t>
      </w:r>
      <w:proofErr w:type="gramEnd"/>
      <w:r w:rsidRPr="00DB6BE3">
        <w:rPr>
          <w:rFonts w:ascii="Calibri" w:hAnsi="Calibri" w:cs="Calibri"/>
        </w:rPr>
        <w:t xml:space="preserve"> указанным лицам могут устанавливаться законами субъектов Российской Федерации, коллективными договорами, соглашениями, исходя из финансовых возможностей соответствующих субъектов Российской Федерации и работодателей.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Рекомендуемый размер оплаты труда для включения в сметы определять по разработанной таблице тарифных ставок, </w:t>
      </w:r>
      <w:proofErr w:type="gramStart"/>
      <w:r w:rsidRPr="00DB6BE3">
        <w:rPr>
          <w:rFonts w:ascii="Calibri" w:hAnsi="Calibri" w:cs="Calibri"/>
        </w:rPr>
        <w:t>см</w:t>
      </w:r>
      <w:proofErr w:type="gramEnd"/>
      <w:r w:rsidRPr="00DB6BE3">
        <w:rPr>
          <w:rFonts w:ascii="Calibri" w:hAnsi="Calibri" w:cs="Calibri"/>
        </w:rPr>
        <w:t>. Приложение 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7.8. Надбавка за вахтовый метод работы установлена статьей 302 ТК РФ "Гарантии и компенсации лицам, работающим вахтовым методом".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 (в ред. Федерального закона от 30.06.2006 N 90-ФЗ).</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7.8.1. Работникам организаций, финансируемых из федерального бюджета, надбавка за вахтовый метод работы выплачивается в размере и порядке, установленных Правительством Российской Федерации от 03 февраля 2005 г. N 51.</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официальном тексте документа, видимо, допущена опечатка: имеется в виду Приложение 8, а не Приложение 7.</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Надбавка начисляется без применения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(порядок расчета затрат на выплату процентной надбавки изложен в Приложении 7).</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7.8.2. 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7.8.3. 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(в ред. Федерального закона от 30.06.2006 N 90-ФЗ).</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7.8.4. Учитывая, что надбавка за вахтовый метод работы выплачивается взамен суточных, является </w:t>
      </w:r>
      <w:proofErr w:type="gramStart"/>
      <w:r w:rsidRPr="00DB6BE3">
        <w:rPr>
          <w:rFonts w:ascii="Calibri" w:hAnsi="Calibri" w:cs="Calibri"/>
        </w:rPr>
        <w:t>как</w:t>
      </w:r>
      <w:proofErr w:type="gramEnd"/>
      <w:r w:rsidRPr="00DB6BE3">
        <w:rPr>
          <w:rFonts w:ascii="Calibri" w:hAnsi="Calibri" w:cs="Calibri"/>
        </w:rPr>
        <w:t xml:space="preserve"> по сути, так и формально в соответствии со ст. 302 Трудового кодекса РФ компенсационными выплатами, установленными законодательством Российской Федерации, то она не подлежит налогообложению налогом на доходы физических лиц и единым социальным налогом при условии выплаты в размере и порядке, предусмотренными Трудовым кодексом Российской Федерации (Письмо Министерства Финансов </w:t>
      </w:r>
      <w:proofErr w:type="gramStart"/>
      <w:r w:rsidRPr="00DB6BE3">
        <w:rPr>
          <w:rFonts w:ascii="Calibri" w:hAnsi="Calibri" w:cs="Calibri"/>
        </w:rPr>
        <w:t>Российской Федерации от 09.02.2006 N 03-05-01-04/21).</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7.8.5. Размер надбавки в соответствии с Постановлением Правительства Российской Федерации от 03 февраля 2005 г. N 51 "О размерах и порядке выплаты надбавки за вахтовый метод работы работникам организаций, финансируемых из федерального бюджета", принимается в следующих размерах: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 районах Крайнего Севера и приравненных к ним местностях - 75% тарифной ставки (оклада);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 районах Сибири и Дальнего Востока - 50% тарифной ставки (оклада);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 остальных районах - 30% тарифной ставки (оклада).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Размер надбавки не должен превышать размер установленной нормы расходов на выплату </w:t>
      </w:r>
      <w:r w:rsidRPr="00DB6BE3">
        <w:rPr>
          <w:rFonts w:ascii="Calibri" w:hAnsi="Calibri" w:cs="Calibri"/>
        </w:rPr>
        <w:lastRenderedPageBreak/>
        <w:t>суточных, предусмотренных работникам организаций, финансируемых из федерального бюджета, за каждый день их нахождения в служебной командировке на территории Российской Федерации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bookmarkStart w:id="19" w:name="Par442"/>
      <w:bookmarkEnd w:id="19"/>
      <w:r w:rsidRPr="00DB6BE3">
        <w:rPr>
          <w:rFonts w:ascii="Calibri" w:hAnsi="Calibri" w:cs="Calibri"/>
          <w:position w:val="-14"/>
        </w:rPr>
        <w:pict>
          <v:shape id="_x0000_i1066" type="#_x0000_t75" style="width:183.75pt;height:22.05pt">
            <v:imagedata r:id="rId44" o:title=""/>
          </v:shape>
        </w:pict>
      </w:r>
      <w:r w:rsidRPr="00DB6BE3">
        <w:rPr>
          <w:rFonts w:ascii="Calibri" w:hAnsi="Calibri" w:cs="Calibri"/>
        </w:rPr>
        <w:t>, (16)</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067" type="#_x0000_t75" style="width:16.65pt;height:19.9pt">
            <v:imagedata r:id="rId29" o:title=""/>
          </v:shape>
        </w:pict>
      </w:r>
      <w:r w:rsidRPr="00DB6BE3">
        <w:rPr>
          <w:rFonts w:ascii="Calibri" w:hAnsi="Calibri" w:cs="Calibri"/>
        </w:rPr>
        <w:t xml:space="preserve"> - срок строительства при вахтовом методе в днях;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68" type="#_x0000_t75" style="width:25.8pt;height:19.9pt">
            <v:imagedata r:id="rId45" o:title=""/>
          </v:shape>
        </w:pict>
      </w:r>
      <w:r w:rsidRPr="00DB6BE3">
        <w:rPr>
          <w:rFonts w:ascii="Calibri" w:hAnsi="Calibri" w:cs="Calibri"/>
        </w:rPr>
        <w:t>- размер надбавки за календарный день (норма расхода на выплату суточных),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Ч - число работников, находящихся на вахте (формула 6), чел.;</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069" type="#_x0000_t75" style="width:22.05pt;height:20.95pt">
            <v:imagedata r:id="rId46" o:title=""/>
          </v:shape>
        </w:pict>
      </w:r>
      <w:r w:rsidRPr="00DB6BE3">
        <w:rPr>
          <w:rFonts w:ascii="Calibri" w:hAnsi="Calibri" w:cs="Calibri"/>
        </w:rPr>
        <w:t>- продолжительность перевозки сменного вахтового персонала (туда и обратно), дни;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70" type="#_x0000_t75" style="width:16.65pt;height:19.9pt">
            <v:imagedata r:id="rId47" o:title=""/>
          </v:shape>
        </w:pict>
      </w:r>
      <w:r w:rsidRPr="00DB6BE3">
        <w:rPr>
          <w:rFonts w:ascii="Calibri" w:hAnsi="Calibri" w:cs="Calibri"/>
        </w:rPr>
        <w:t>- продолжительность вахтового цикла, дни.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7.8.6. Надбавка за вахтовый метод работы определяется отдельным расчетом (формула 16) и учитывается в затратах на оплату труда рабочих.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7.9. Средний разряд ИТР, служащих и обслуживающего персонала</w:t>
      </w:r>
      <w:proofErr w:type="gramStart"/>
      <w:r w:rsidRPr="00DB6BE3">
        <w:rPr>
          <w:rFonts w:ascii="Calibri" w:hAnsi="Calibri" w:cs="Calibri"/>
        </w:rPr>
        <w:t xml:space="preserve"> (</w:t>
      </w:r>
      <w:r w:rsidRPr="00DB6BE3">
        <w:rPr>
          <w:rFonts w:ascii="Calibri" w:hAnsi="Calibri" w:cs="Calibri"/>
          <w:position w:val="-12"/>
        </w:rPr>
        <w:pict>
          <v:shape id="_x0000_i1071" type="#_x0000_t75" style="width:17.2pt;height:19.9pt">
            <v:imagedata r:id="rId48" o:title=""/>
          </v:shape>
        </w:pict>
      </w:r>
      <w:r w:rsidRPr="00DB6BE3">
        <w:rPr>
          <w:rFonts w:ascii="Calibri" w:hAnsi="Calibri" w:cs="Calibri"/>
        </w:rPr>
        <w:t xml:space="preserve">) </w:t>
      </w:r>
      <w:proofErr w:type="gramEnd"/>
      <w:r w:rsidRPr="00DB6BE3">
        <w:rPr>
          <w:rFonts w:ascii="Calibri" w:hAnsi="Calibri" w:cs="Calibri"/>
        </w:rPr>
        <w:t>определяется по Единой тарифной сетке труда работников по Постановлению от 17.09.1986 N 1115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 которые вошли в сметно-нормативную базу 2001 г.</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t>Таблица 4</w:t>
      </w:r>
    </w:p>
    <w:p w:rsidR="00DB6BE3" w:rsidRPr="00DB6BE3" w:rsidRDefault="00DB6BE3">
      <w:pPr>
        <w:widowControl w:val="0"/>
        <w:autoSpaceDE w:val="0"/>
        <w:autoSpaceDN w:val="0"/>
        <w:adjustRightInd w:val="0"/>
        <w:spacing w:after="0" w:line="240" w:lineRule="auto"/>
        <w:jc w:val="right"/>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Примерная Единая тарифная сетка для оплаты труда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Категория работающих │ Разряд по ЕТС │Тарифный коэффициент (К</w:t>
      </w:r>
      <w:proofErr w:type="gramStart"/>
      <w:r w:rsidRPr="00DB6BE3">
        <w:rPr>
          <w:rFonts w:ascii="Courier New" w:hAnsi="Courier New" w:cs="Courier New"/>
          <w:sz w:val="20"/>
          <w:szCs w:val="20"/>
        </w:rPr>
        <w:t xml:space="preserve"> )</w:t>
      </w:r>
      <w:proofErr w:type="gramEnd"/>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т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│ИТР                   │     6 - 9     │       1,67 - 2,55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│служащие              │     2 - 5     │      1,085 - 1,54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│МОП и охрана          │     3 - 5     │       1,19 - 1,54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Примечание. Более подробные данные </w:t>
      </w:r>
      <w:proofErr w:type="gramStart"/>
      <w:r w:rsidRPr="00DB6BE3">
        <w:rPr>
          <w:rFonts w:ascii="Calibri" w:hAnsi="Calibri" w:cs="Calibri"/>
        </w:rPr>
        <w:t>см</w:t>
      </w:r>
      <w:proofErr w:type="gramEnd"/>
      <w:r w:rsidRPr="00DB6BE3">
        <w:rPr>
          <w:rFonts w:ascii="Calibri" w:hAnsi="Calibri" w:cs="Calibri"/>
        </w:rPr>
        <w:t>. МДС 83-1.99, таблица 5.6.</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7.10. При определении тарифной ставки следует руководствоваться п. 2.5 "Отраслевого тарифного соглашения по строительству и промышленности строительных материалов Российской Федерации на 2005 - 2007 годы", действующего по типу документа - нормативный правовой акт, зарегистрированный в Федеральной службе по труду и занятости 2 марта 2005 года (регистрационный номер 8/05-07).</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Месячная тарифная ставка 1 разряда основных рабочих при работе в нормальных условиях, отработавших за этот период норму рабочего времени и выполнивших норму труда, устанавливается не ниже прожиточного минимума трудоспособного населения, официально установленного в регионе.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7.11. При отсутствии в регионе строительства объекта официального определения тарифной ставки по региону рекомендуется в расчет включать размер тарифной ставки, равный прожиточному минимуму трудоспособного населения в регионе за предыдущий квартал, предшествующий календарному сроку (квартал) расчета сметной документации.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расчете тарифной ставки одного чел</w:t>
      </w:r>
      <w:proofErr w:type="gramStart"/>
      <w:r w:rsidRPr="00DB6BE3">
        <w:rPr>
          <w:rFonts w:ascii="Calibri" w:hAnsi="Calibri" w:cs="Calibri"/>
        </w:rPr>
        <w:t>.-</w:t>
      </w:r>
      <w:proofErr w:type="gramEnd"/>
      <w:r w:rsidRPr="00DB6BE3">
        <w:rPr>
          <w:rFonts w:ascii="Calibri" w:hAnsi="Calibri" w:cs="Calibri"/>
        </w:rPr>
        <w:t>часа рекомендуется принимать среднее количество рабочих часов календарного года.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7.12. Работникам, выезжающим для выполнения работ вахтовым методом в районы Крайнего Севера и в приравненные к ним местности из других районов, предоставляется </w:t>
      </w:r>
      <w:r w:rsidRPr="00DB6BE3">
        <w:rPr>
          <w:rFonts w:ascii="Calibri" w:hAnsi="Calibri" w:cs="Calibri"/>
        </w:rPr>
        <w:lastRenderedPageBreak/>
        <w:t>ежегодный дополнительный оплачиваемый отпуск в порядке и на условиях, которые предусмотрены для лиц, постоянно работающих: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 районах Крайнего Севера - 24 календарных дня;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 местностях, приравненных к районам Крайнего Севера, - 16 календарных дней.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7.13. 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20" w:name="Par478"/>
      <w:bookmarkEnd w:id="20"/>
      <w:r w:rsidRPr="00DB6BE3">
        <w:rPr>
          <w:rFonts w:ascii="Calibri" w:hAnsi="Calibri" w:cs="Calibri"/>
        </w:rPr>
        <w:t>8. ТРЕБОВАНИЯ К ВАХТОВЫМ РАБОТНИКАМ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8.1. Внедрение вахтового метода организации строительства связано с существенным изменением условий труда и отдыха работников. Их перевод на вахтовый режим рассматривается как перевод на другую работу, поэтому включение работников в состав вахтовых бригад разрешается только с их согласия. При заключении трудового договора с новыми работниками администрация обязана предупредить их о возможности работы в составе вахтовых бригад.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8.2. В связи с тем, что к работе вахтовым методом не допускаются лица, имеющие противопоказания к выполнению такой работы, трудовой договор с работником о работе вахтовым методом может быть заключен только после предварительного медицинского осмотра.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8.3. К работам, выполняемым вахтовым методом, не могут привлекаться работники в возрасте до 18-ти лет, беременные женщины и женщины, имеющие детей в возрасте до 3-х лет, а также лица, имеющие противопоказания к выполнению работ вахтовым методом [Статья 313 ТК РФ].</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21" w:name="Par484"/>
      <w:bookmarkEnd w:id="21"/>
      <w:r w:rsidRPr="00DB6BE3">
        <w:rPr>
          <w:rFonts w:ascii="Calibri" w:hAnsi="Calibri" w:cs="Calibri"/>
        </w:rPr>
        <w:t>9. ОРГАНИЗАЦИЯ ДОСТАВКИ ВАХТОВЫХ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9.1. </w:t>
      </w:r>
      <w:proofErr w:type="gramStart"/>
      <w:r w:rsidRPr="00DB6BE3">
        <w:rPr>
          <w:rFonts w:ascii="Calibri" w:hAnsi="Calibri" w:cs="Calibri"/>
        </w:rPr>
        <w:t>Доставка вахтовых работников от места сбора (решение Верховного Суда РФ от 17 декабря 1999 г. N ГКПИ 99-924) до места проживания при строящемся объекте (в вахтовом поселке или в специально арендуемом строительной организацией для этих целей жилье) осуществляется как собственным (или арендуемым) транспортом строительной организации, так и транспортными средствами организаций железнодорожного транспорта, гражданской авиации, морского и речного флота и автомобильного</w:t>
      </w:r>
      <w:proofErr w:type="gramEnd"/>
      <w:r w:rsidRPr="00DB6BE3">
        <w:rPr>
          <w:rFonts w:ascii="Calibri" w:hAnsi="Calibri" w:cs="Calibri"/>
        </w:rPr>
        <w:t xml:space="preserve"> транспорта.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9.2. Вид транспорта выбирается с учетом сложившихся в регионе строительства транспортных коммуникаций, а также наименьших затрат по стоимости и по времени пребывания вахтовых работников в пути от пункта сбора до вахтового поселка. Выбор сре</w:t>
      </w:r>
      <w:proofErr w:type="gramStart"/>
      <w:r w:rsidRPr="00DB6BE3">
        <w:rPr>
          <w:rFonts w:ascii="Calibri" w:hAnsi="Calibri" w:cs="Calibri"/>
        </w:rPr>
        <w:t>дств тр</w:t>
      </w:r>
      <w:proofErr w:type="gramEnd"/>
      <w:r w:rsidRPr="00DB6BE3">
        <w:rPr>
          <w:rFonts w:ascii="Calibri" w:hAnsi="Calibri" w:cs="Calibri"/>
        </w:rPr>
        <w:t>анспорта и времени перевозки должен учитывать возникновение у вахтовых работников транспортной усталости и снижение работоспособности, а также предусматривать реабилитационное время для преодоления отрицательных воздействий перевозки.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9.3. Затраты на транспортирование вахтовых работников определяются на основании: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калькуляций транспортных затрат при использовании собственного транспорта;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проездных документов, подтверждающих стоимость проезда каждого вахтового работника;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договоров, заключаемых с транспортными организациями.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Для предварительных расчетов затраты на транспортирование вахтовых работников </w:t>
      </w:r>
      <w:r w:rsidRPr="00DB6BE3">
        <w:rPr>
          <w:rFonts w:ascii="Calibri" w:hAnsi="Calibri" w:cs="Calibri"/>
          <w:position w:val="-14"/>
        </w:rPr>
        <w:pict>
          <v:shape id="_x0000_i1072" type="#_x0000_t75" style="width:20.95pt;height:20.95pt">
            <v:imagedata r:id="rId49" o:title=""/>
          </v:shape>
        </w:pict>
      </w:r>
      <w:r w:rsidRPr="00DB6BE3">
        <w:rPr>
          <w:rFonts w:ascii="Calibri" w:hAnsi="Calibri" w:cs="Calibri"/>
        </w:rPr>
        <w:t xml:space="preserve"> определяются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Нумерация формул дана в соответствии с официальным текстом документа.</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28"/>
        </w:rPr>
        <w:pict>
          <v:shape id="_x0000_i1073" type="#_x0000_t75" style="width:127.35pt;height:37.05pt">
            <v:imagedata r:id="rId50" o:title=""/>
          </v:shape>
        </w:pict>
      </w:r>
      <w:r w:rsidRPr="00DB6BE3">
        <w:rPr>
          <w:rFonts w:ascii="Calibri" w:hAnsi="Calibri" w:cs="Calibri"/>
        </w:rPr>
        <w:t xml:space="preserve">, </w:t>
      </w:r>
      <w:r w:rsidRPr="003E3ADE">
        <w:rPr>
          <w:rFonts w:ascii="Calibri" w:hAnsi="Calibri" w:cs="Calibri"/>
          <w:strike/>
          <w:highlight w:val="yellow"/>
        </w:rPr>
        <w:t>(18)</w:t>
      </w:r>
      <w:r w:rsidR="003E3ADE">
        <w:rPr>
          <w:rFonts w:ascii="Calibri" w:hAnsi="Calibri" w:cs="Calibri"/>
        </w:rPr>
        <w:t xml:space="preserve"> </w:t>
      </w:r>
      <w:r w:rsidR="003E3ADE" w:rsidRPr="003E3ADE">
        <w:rPr>
          <w:rFonts w:ascii="Calibri" w:hAnsi="Calibri" w:cs="Calibri"/>
        </w:rPr>
        <w:t>(1</w:t>
      </w:r>
      <w:r w:rsidR="003E3ADE">
        <w:rPr>
          <w:rFonts w:ascii="Calibri" w:hAnsi="Calibri" w:cs="Calibri"/>
        </w:rPr>
        <w:t>7</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lastRenderedPageBreak/>
        <w:t xml:space="preserve">где </w:t>
      </w:r>
      <w:r w:rsidRPr="00DB6BE3">
        <w:rPr>
          <w:rFonts w:ascii="Calibri" w:hAnsi="Calibri" w:cs="Calibri"/>
          <w:position w:val="-12"/>
        </w:rPr>
        <w:pict>
          <v:shape id="_x0000_i1074" type="#_x0000_t75" style="width:17.2pt;height:19.9pt">
            <v:imagedata r:id="rId15" o:title=""/>
          </v:shape>
        </w:pict>
      </w:r>
      <w:r w:rsidRPr="00DB6BE3">
        <w:rPr>
          <w:rFonts w:ascii="Calibri" w:hAnsi="Calibri" w:cs="Calibri"/>
        </w:rPr>
        <w:t xml:space="preserve"> - численность вахтовых работников, доставляемых от пункта сбора до места проживания при строящемся объекте (в вахтовом поселке или в специально арендуемом строительной организацией для этих целей жилье);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75" type="#_x0000_t75" style="width:15.6pt;height:19.9pt">
            <v:imagedata r:id="rId12" o:title=""/>
          </v:shape>
        </w:pict>
      </w:r>
      <w:r w:rsidRPr="00DB6BE3">
        <w:rPr>
          <w:rFonts w:ascii="Calibri" w:hAnsi="Calibri" w:cs="Calibri"/>
        </w:rPr>
        <w:t>- вахтовый срок строительства объекта, дн.;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076" type="#_x0000_t75" style="width:22.05pt;height:20.95pt">
            <v:imagedata r:id="rId51" o:title=""/>
          </v:shape>
        </w:pict>
      </w:r>
      <w:r w:rsidRPr="00DB6BE3">
        <w:rPr>
          <w:rFonts w:ascii="Calibri" w:hAnsi="Calibri" w:cs="Calibri"/>
        </w:rPr>
        <w:t>- стоимость перевозки одного человека в одном направлении из каждого места сбора,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077" type="#_x0000_t75" style="width:19.35pt;height:20.95pt">
            <v:imagedata r:id="rId52" o:title=""/>
          </v:shape>
        </w:pict>
      </w:r>
      <w:r w:rsidRPr="00DB6BE3">
        <w:rPr>
          <w:rFonts w:ascii="Calibri" w:hAnsi="Calibri" w:cs="Calibri"/>
        </w:rPr>
        <w:t>- продолжительность вахтового цикла, для вахтовых работников, доставляемых из каждого места сбора, дн.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9.4. Организация перевозок вахтовых работников осуществляется диспетчерской службой или транспортным отделом строительно-монтажной организации. Они осуществляют покупку билетов, заключают договоры на перевозку и контролируют их исполнение, совместно с отделом кадров составляют графики перевозки и списки выезжающих, оформляют заявки на перевозки и ведут их учет, обеспечивают доставку вахтовых работников к месту постоянной дислокации строительной организации или пункту сбора.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22" w:name="Par506"/>
      <w:bookmarkEnd w:id="22"/>
      <w:r w:rsidRPr="00DB6BE3">
        <w:rPr>
          <w:rFonts w:ascii="Calibri" w:hAnsi="Calibri" w:cs="Calibri"/>
        </w:rPr>
        <w:t>10. ОРГАНИЗАЦИЯ ВАХТОВЫХ ПОСЕЛКОВ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10.1. Вахтовые поселки, как правило, устраиваются из инвентарных зданий подрядной организацией, которая и осуществляет их эксплуатацию на протяжении всего срока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Затраты подрядчика по созданию и эксплуатации вахтовых поселков компенсируются за счет средств, предусмотренных на эти цели, в порядке, предусмотренном в п. 3.4.</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10.2. Вахтовые поселки размещаются при соблюдении соответствующих санитарных норм и требований пожарной безопасности на расстоянии от строящегося объекта не свыше 500 м в средней полосе страны и 300 м в северной климатической зоне. Если вахтовый поселок предназначен для проживания работников, занятых на строительстве нескольких объектов, он размещается из расчета не свыше 15 - 20-минутной продолжительности доставки работников к местам производства работ.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10.3. Комплектование вахтовых поселков помещениями и их благоустройство осуществляются исходя из местных условий, сроков производства работ и численности проживающих. В состав вахтового поселка включаются объекты жилищного, культурно-бытового и коммунального назначения.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зависимости от продолжительности дислокации вахтовых поселков на одном месте рекомендуются следующие конструктивные решения зданий: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 передвижного типа при продолжительности функционирования на одном месте 3 - 4 </w:t>
      </w:r>
      <w:proofErr w:type="gramStart"/>
      <w:r w:rsidRPr="00DB6BE3">
        <w:rPr>
          <w:rFonts w:ascii="Calibri" w:hAnsi="Calibri" w:cs="Calibri"/>
        </w:rPr>
        <w:t>мес</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 контейнерного типа, единичных - до 9 </w:t>
      </w:r>
      <w:proofErr w:type="gramStart"/>
      <w:r w:rsidRPr="00DB6BE3">
        <w:rPr>
          <w:rFonts w:ascii="Calibri" w:hAnsi="Calibri" w:cs="Calibri"/>
        </w:rPr>
        <w:t>мес</w:t>
      </w:r>
      <w:proofErr w:type="gramEnd"/>
      <w:r w:rsidRPr="00DB6BE3">
        <w:rPr>
          <w:rFonts w:ascii="Calibri" w:hAnsi="Calibri" w:cs="Calibri"/>
        </w:rPr>
        <w:t>, блокируемых - 6 - 24 мес;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сборно-разборного типа - 12 - 36 мес.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выборе номенклатуры помещений для вахтовых поселков целесообразно использовать типовые проекты инвентарных зданий и сооружений.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10.3.1. В отдельных случаях для организации вахтовых поселков могут использоваться железнодорожные пассажирские вагоны, речные суда или имеющиеся в зоне строительства помещения, переоборудованные с учетом природно-климатических условий и санитарно-бытовых требований, указанных в главе СНиП 2.09.04-87.</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10.3.2. В случае необходимости и (или) экономической целесообразности для проживания сменного вахтового персонала может использоваться жилой фонд, арендуемый строительной организацией на время строительства объекта в близлежащем к строящемуся объекту населенном пункте.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10.4. Оборудование вахтовых помещений мебелью и другим инвентарем осуществляется в соответствии с действующими типовыми нормами.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10.5. </w:t>
      </w:r>
      <w:proofErr w:type="gramStart"/>
      <w:r w:rsidRPr="00DB6BE3">
        <w:rPr>
          <w:rFonts w:ascii="Calibri" w:hAnsi="Calibri" w:cs="Calibri"/>
        </w:rPr>
        <w:t xml:space="preserve">Затраты, связанные с содержанием помещений объектов общественного питания, обслуживающих трудовые коллективы (включая суммы начисления амортизации, расходы на проведение ремонта помещений, расходы на освещение, отопление, водоснабжение, электроснабжение, а также топливо для приготовления пищи), относятся к прочим расходам, </w:t>
      </w:r>
      <w:r w:rsidRPr="00DB6BE3">
        <w:rPr>
          <w:rFonts w:ascii="Calibri" w:hAnsi="Calibri" w:cs="Calibri"/>
        </w:rPr>
        <w:lastRenderedPageBreak/>
        <w:t>связанным с производством и реализацией (статья 264 п. 48 НК РФ) и учитываются в составе затрат на эксплуатацию вахтового поселка.</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10.6. Порядок медицинского обслуживания </w:t>
      </w:r>
      <w:proofErr w:type="gramStart"/>
      <w:r w:rsidRPr="00DB6BE3">
        <w:rPr>
          <w:rFonts w:ascii="Calibri" w:hAnsi="Calibri" w:cs="Calibri"/>
        </w:rPr>
        <w:t>проживающих</w:t>
      </w:r>
      <w:proofErr w:type="gramEnd"/>
      <w:r w:rsidRPr="00DB6BE3">
        <w:rPr>
          <w:rFonts w:ascii="Calibri" w:hAnsi="Calibri" w:cs="Calibri"/>
        </w:rPr>
        <w:t xml:space="preserve"> в вахтовом поселке, комплектование медперсонала, обеспечение медикаментами, эвакуация заболевших устанавливаются администрацией строительной организации совместно с органами здравоохранения. Затраты на организацию медицинского обслуживания учитываются в составе затрат на эксплуатацию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10.7. Готовность вахтового поселка к сдаче в эксплуатацию определяет комиссия, в состав которой включаются представители администрации строительной организации, комитета профсоюза, санитарной и пожарной служб. Акт комиссии о приемке вахтового поселка в эксплуатацию составляется по установленной форме и утверждается руководителем строительной организации.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10.8. Внутренний распорядок в вахтовом поселке регламентируется Правилами внутреннего распорядка, утвержденными администрацией строительной организации по согласованию с профсоюзным комитетом.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23" w:name="Par525"/>
      <w:bookmarkEnd w:id="23"/>
      <w:r w:rsidRPr="00DB6BE3">
        <w:rPr>
          <w:rFonts w:ascii="Calibri" w:hAnsi="Calibri" w:cs="Calibri"/>
        </w:rPr>
        <w:t>11. ОПРЕДЕЛЕНИЕ ЗАТРАТ НА УСТРОЙСТВО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11.1. Потребное для вахтового персонала количество жилых, культурно-бытовых и иных зданий и сооружений обосновывается максимальновозможной численностью сменного вахтового персонала, единовременно проживающего в поселке в течение всего срока строительства объекта. Указанная численность определяется на основании графика сменяемости (п. 3.2 настоящих Методических указаний).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11.2. Численность сменного вахтового персонала определяется как сумма необходимой численности рабочих, инженерно-технических работников и служащих, занятых на строительстве объекта, с добавлением 5% их численности, приходящихся на нештатных работников (временных, прикомандированных, практикантов и т.д.), а также обслуживающего персонала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11.3. Затраты на устройство вахтового поселка определяются расчетом.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На 1-м этапе целесообразно производить расчет по каждому виду номенклатуры зданий и сооружений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11.3.1. Затраты на материалы и инвентарные конструкции временных зданий и сооружений определяются: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на основании бухгалтерских справок о стоимости материалов и инвентарных конструкций в том случае, если данные материалы (конструкции) находятся на балансе подрядной организации;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 на основании калькуляций, прайс-листов и т.п. документов поставщиков и (или) производителей, если для устройства вахтового поселка необходимо приобретение материалов и конструкций;</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Территориальных или Федеральных сборников сметных цен на материалы, изделия и конструкции, СНиП IV-15-83, глава 15 "Прейскурант на строительство временных зданий и сооружений", выпуск 1, с пересчетом в текущие цены с помощью соответствующих индексов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28"/>
        </w:rPr>
        <w:pict>
          <v:shape id="_x0000_i1078" type="#_x0000_t75" style="width:164.95pt;height:37.05pt">
            <v:imagedata r:id="rId53" o:title=""/>
          </v:shape>
        </w:pict>
      </w:r>
      <w:r w:rsidRPr="00DB6BE3">
        <w:rPr>
          <w:rFonts w:ascii="Calibri" w:hAnsi="Calibri" w:cs="Calibri"/>
        </w:rPr>
        <w:t xml:space="preserve">, </w:t>
      </w:r>
      <w:r w:rsidRPr="003E3ADE">
        <w:rPr>
          <w:rFonts w:ascii="Calibri" w:hAnsi="Calibri" w:cs="Calibri"/>
          <w:strike/>
          <w:highlight w:val="yellow"/>
        </w:rPr>
        <w:t>(19)</w:t>
      </w:r>
      <w:r w:rsidR="003E3ADE">
        <w:rPr>
          <w:rFonts w:ascii="Calibri" w:hAnsi="Calibri" w:cs="Calibri"/>
        </w:rPr>
        <w:t xml:space="preserve"> </w:t>
      </w:r>
      <w:r w:rsidR="003E3ADE" w:rsidRPr="003E3ADE">
        <w:rPr>
          <w:rFonts w:ascii="Calibri" w:hAnsi="Calibri" w:cs="Calibri"/>
        </w:rPr>
        <w:t>(1</w:t>
      </w:r>
      <w:r w:rsidR="003E3ADE">
        <w:rPr>
          <w:rFonts w:ascii="Calibri" w:hAnsi="Calibri" w:cs="Calibri"/>
        </w:rPr>
        <w:t>8</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079" type="#_x0000_t75" style="width:19.9pt;height:19.9pt">
            <v:imagedata r:id="rId54" o:title=""/>
          </v:shape>
        </w:pict>
      </w:r>
      <w:r w:rsidRPr="00DB6BE3">
        <w:rPr>
          <w:rFonts w:ascii="Calibri" w:hAnsi="Calibri" w:cs="Calibri"/>
        </w:rPr>
        <w:t xml:space="preserve"> - затраты на материалы и инвентарные конструкции расчетного вида временного здания и сооружения,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80" type="#_x0000_t75" style="width:24.7pt;height:19.9pt">
            <v:imagedata r:id="rId55" o:title=""/>
          </v:shape>
        </w:pict>
      </w:r>
      <w:r w:rsidRPr="00DB6BE3">
        <w:rPr>
          <w:rFonts w:ascii="Calibri" w:hAnsi="Calibri" w:cs="Calibri"/>
        </w:rPr>
        <w:t>- стоимость каждого (i-го) вида материалов и инвентарных конструкций для расчетного вида временного здания или сооружений на основании бухгалтерских данных подрядной организации, калькуляций, прайс-листов и т.п. документов поставщиков и (или) производителей,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81" type="#_x0000_t75" style="width:30.1pt;height:19.9pt">
            <v:imagedata r:id="rId56" o:title=""/>
          </v:shape>
        </w:pict>
      </w:r>
      <w:r w:rsidRPr="00DB6BE3">
        <w:rPr>
          <w:rFonts w:ascii="Calibri" w:hAnsi="Calibri" w:cs="Calibri"/>
        </w:rPr>
        <w:t xml:space="preserve">- стоимость транспортировки каждого (i-го) вида материалов и инвентарных </w:t>
      </w:r>
      <w:r w:rsidRPr="00DB6BE3">
        <w:rPr>
          <w:rFonts w:ascii="Calibri" w:hAnsi="Calibri" w:cs="Calibri"/>
        </w:rPr>
        <w:lastRenderedPageBreak/>
        <w:t>конструкций,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82" type="#_x0000_t75" style="width:33.85pt;height:19.9pt">
            <v:imagedata r:id="rId57" o:title=""/>
          </v:shape>
        </w:pict>
      </w:r>
      <w:r w:rsidRPr="00DB6BE3">
        <w:rPr>
          <w:rFonts w:ascii="Calibri" w:hAnsi="Calibri" w:cs="Calibri"/>
        </w:rPr>
        <w:t>- коэффициент учета заготовительно-складских расходов (1,02 на материалы, 1,0075 - на металлоконструкции, 1,012 - на оборудование).</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Нумерация пунктов дана в соответствии с официальным текстом документа.</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11.3.1.2. Затраты определяются: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на основании смет (сметных расчетов), которые могут производиться как силами проектной организации в составе работ над проектно-сметной документацией в целом по объекту, так и силами производственно-технического или сметного отдела подрядной организации;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на основании проектно-сметной документации по объектам-аналогам, если таковая имеется в распоряжении проектировщика и (или) подрядчика.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11.3.1.3. Затраты на мебель и оборудование определяются: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на основании бухгалтерских справок о стоимости мебели и оборудования в том случае, если они находятся на балансе подрядной организации;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на основании калькуляций, прайс-листов и т.п. документов поставщиков и (или) производителей, если для устройства временного поселка необходимо их приобретение.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определении затрат учитывается стоимость транспортировки мебели и оборудования со склада их постоянного хранения в месте постоянной дислокации подрядной организации или с объекта, на строительстве которого они использовались ранее, и (или) с предприятий-изготовителей, и складов поставщиков.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Формула для определения затрат на мебель и оборудование имеет вид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083" type="#_x0000_t75" style="width:166.05pt;height:19.9pt">
            <v:imagedata r:id="rId58" o:title=""/>
          </v:shape>
        </w:pict>
      </w:r>
      <w:r w:rsidRPr="00DB6BE3">
        <w:rPr>
          <w:rFonts w:ascii="Calibri" w:hAnsi="Calibri" w:cs="Calibri"/>
        </w:rPr>
        <w:t xml:space="preserve">, </w:t>
      </w:r>
      <w:r w:rsidRPr="003E3ADE">
        <w:rPr>
          <w:rFonts w:ascii="Calibri" w:hAnsi="Calibri" w:cs="Calibri"/>
          <w:strike/>
          <w:highlight w:val="yellow"/>
        </w:rPr>
        <w:t>(20)</w:t>
      </w:r>
      <w:r w:rsidR="003E3ADE">
        <w:rPr>
          <w:rFonts w:ascii="Calibri" w:hAnsi="Calibri" w:cs="Calibri"/>
        </w:rPr>
        <w:t xml:space="preserve"> </w:t>
      </w:r>
      <w:r w:rsidR="003E3ADE" w:rsidRPr="003E3ADE">
        <w:rPr>
          <w:rFonts w:ascii="Calibri" w:hAnsi="Calibri" w:cs="Calibri"/>
        </w:rPr>
        <w:t>(</w:t>
      </w:r>
      <w:r w:rsidR="003E3ADE">
        <w:rPr>
          <w:rFonts w:ascii="Calibri" w:hAnsi="Calibri" w:cs="Calibri"/>
        </w:rPr>
        <w:t>19</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084" type="#_x0000_t75" style="width:19.9pt;height:19.9pt">
            <v:imagedata r:id="rId59" o:title=""/>
          </v:shape>
        </w:pict>
      </w:r>
      <w:r w:rsidRPr="00DB6BE3">
        <w:rPr>
          <w:rFonts w:ascii="Calibri" w:hAnsi="Calibri" w:cs="Calibri"/>
        </w:rPr>
        <w:t xml:space="preserve"> - затраты на мебель и оборудование расчетного вида временного здания и сооружения,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85" type="#_x0000_t75" style="width:22.05pt;height:19.9pt">
            <v:imagedata r:id="rId60" o:title=""/>
          </v:shape>
        </w:pict>
      </w:r>
      <w:r w:rsidRPr="00DB6BE3">
        <w:rPr>
          <w:rFonts w:ascii="Calibri" w:hAnsi="Calibri" w:cs="Calibri"/>
        </w:rPr>
        <w:t>- стоимость комплекта мебели и оборудования для расчетного вида временного здания и сооружения,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86" type="#_x0000_t75" style="width:29pt;height:19.9pt">
            <v:imagedata r:id="rId61" o:title=""/>
          </v:shape>
        </w:pict>
      </w:r>
      <w:r w:rsidRPr="00DB6BE3">
        <w:rPr>
          <w:rFonts w:ascii="Calibri" w:hAnsi="Calibri" w:cs="Calibri"/>
        </w:rPr>
        <w:t>- стоимость транспортировки комплекта мебели и оборудования для расчетного вида временного здания и сооружения,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87" type="#_x0000_t75" style="width:29.55pt;height:19.9pt">
            <v:imagedata r:id="rId62" o:title=""/>
          </v:shape>
        </w:pict>
      </w:r>
      <w:r w:rsidRPr="00DB6BE3">
        <w:rPr>
          <w:rFonts w:ascii="Calibri" w:hAnsi="Calibri" w:cs="Calibri"/>
        </w:rPr>
        <w:t>- затраты по сборке (монтажу) комплекта мебели и оборудования,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1,012 - заготовительно-складские расходы.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11.3.2. После определения затрат на устройство всех зданий и сооружений вахтового поселка составляется итоговая таблица затрат (по форме объектного сметного расчета).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11.3.3. В случае наличия проектно-сметной документации по объектам-аналогам зданий и сооружений вахтового поселка возможно использование укрупненных показателей их стоимости.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24" w:name="Par565"/>
      <w:bookmarkEnd w:id="24"/>
      <w:r w:rsidRPr="00DB6BE3">
        <w:rPr>
          <w:rFonts w:ascii="Calibri" w:hAnsi="Calibri" w:cs="Calibri"/>
        </w:rPr>
        <w:t>12. ОПРЕДЕЛЕНИЕ ЗАТРАТ НА ЭКСПЛУАТАЦИЮ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12.1. Затраты на эксплуатацию вахтового поселка складываются </w:t>
      </w:r>
      <w:proofErr w:type="gramStart"/>
      <w:r w:rsidRPr="00DB6BE3">
        <w:rPr>
          <w:rFonts w:ascii="Calibri" w:hAnsi="Calibri" w:cs="Calibri"/>
        </w:rPr>
        <w:t>из</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затрат на зарплату персонала по обслуживанию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коммунальных платежей за воду, электричество, газ, очистные сооружения (если их строительство не предусматривается в составе объектов временного поселка) и т.п.;</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затрат по обеспечению связи.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12.2. Расчет затрат на зарплату персонала по обслуживанию вахтового поселка производится исходя из потребного количества данного персонала, определяемого в соответствии со следующими документами: Рекомендациями по нормированию труда работников водопроводно-канализационного хозяйства, утвержденными Приказом Госстроя России от 22 марта 1999 г. N 66, </w:t>
      </w:r>
      <w:r w:rsidRPr="00DB6BE3">
        <w:rPr>
          <w:rFonts w:ascii="Calibri" w:hAnsi="Calibri" w:cs="Calibri"/>
        </w:rPr>
        <w:lastRenderedPageBreak/>
        <w:t>Рекомендациями по нормированию труда работников энергетического хозяйства, утвержденными Приказом Госстроя России от 22 марта 1999 г. N 65, Правилами и нормами технической эксплуатации жилищного фонда. При этом используется формула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28"/>
        </w:rPr>
        <w:pict>
          <v:shape id="_x0000_i1088" type="#_x0000_t75" style="width:142.95pt;height:37.05pt">
            <v:imagedata r:id="rId63" o:title=""/>
          </v:shape>
        </w:pict>
      </w:r>
      <w:r w:rsidRPr="00DB6BE3">
        <w:rPr>
          <w:rFonts w:ascii="Calibri" w:hAnsi="Calibri" w:cs="Calibri"/>
        </w:rPr>
        <w:t xml:space="preserve">, </w:t>
      </w:r>
      <w:r w:rsidRPr="003E3ADE">
        <w:rPr>
          <w:rFonts w:ascii="Calibri" w:hAnsi="Calibri" w:cs="Calibri"/>
          <w:strike/>
          <w:highlight w:val="yellow"/>
        </w:rPr>
        <w:t>(21)</w:t>
      </w:r>
      <w:r w:rsidR="003E3ADE">
        <w:rPr>
          <w:rFonts w:ascii="Calibri" w:hAnsi="Calibri" w:cs="Calibri"/>
        </w:rPr>
        <w:t xml:space="preserve"> </w:t>
      </w:r>
      <w:r w:rsidR="003E3ADE" w:rsidRPr="003E3ADE">
        <w:rPr>
          <w:rFonts w:ascii="Calibri" w:hAnsi="Calibri" w:cs="Calibri"/>
        </w:rPr>
        <w:t>(2</w:t>
      </w:r>
      <w:r w:rsidR="003E3ADE">
        <w:rPr>
          <w:rFonts w:ascii="Calibri" w:hAnsi="Calibri" w:cs="Calibri"/>
        </w:rPr>
        <w:t>0</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089" type="#_x0000_t75" style="width:29pt;height:19.9pt">
            <v:imagedata r:id="rId64" o:title=""/>
          </v:shape>
        </w:pict>
      </w:r>
      <w:r w:rsidRPr="00DB6BE3">
        <w:rPr>
          <w:rFonts w:ascii="Calibri" w:hAnsi="Calibri" w:cs="Calibri"/>
        </w:rPr>
        <w:t xml:space="preserve"> - зарплата персонала по обслуживанию вахтового поселка,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90" type="#_x0000_t75" style="width:30.1pt;height:19.9pt">
            <v:imagedata r:id="rId65" o:title=""/>
          </v:shape>
        </w:pict>
      </w:r>
      <w:r w:rsidRPr="00DB6BE3">
        <w:rPr>
          <w:rFonts w:ascii="Calibri" w:hAnsi="Calibri" w:cs="Calibri"/>
        </w:rPr>
        <w:t>- зарплата по каждой (i-ой) специальности персонала по обслуживанию вахтового поселка, руб./</w:t>
      </w:r>
      <w:proofErr w:type="gramStart"/>
      <w:r w:rsidRPr="00DB6BE3">
        <w:rPr>
          <w:rFonts w:ascii="Calibri" w:hAnsi="Calibri" w:cs="Calibri"/>
        </w:rPr>
        <w:t>мес</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91" type="#_x0000_t75" style="width:22.05pt;height:19.9pt">
            <v:imagedata r:id="rId66" o:title=""/>
          </v:shape>
        </w:pict>
      </w:r>
      <w:r w:rsidRPr="00DB6BE3">
        <w:rPr>
          <w:rFonts w:ascii="Calibri" w:hAnsi="Calibri" w:cs="Calibri"/>
        </w:rPr>
        <w:t>- количество персонала по каждой специальности, чел.;</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92" type="#_x0000_t75" style="width:19.9pt;height:19.9pt">
            <v:imagedata r:id="rId67" o:title=""/>
          </v:shape>
        </w:pict>
      </w:r>
      <w:r w:rsidRPr="00DB6BE3">
        <w:rPr>
          <w:rFonts w:ascii="Calibri" w:hAnsi="Calibri" w:cs="Calibri"/>
        </w:rPr>
        <w:t>- срок эксплуатации (обслуживания) вахтового лагеря, мес.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расчете заработной платы персонала следует учитывать все налоги (выплаты), рассчитываемые от зарплаты и перечисляемые работодателем в бюджет (единый социальный налог и т.д.). Это необходимо, так как данные затраты учитываются в главе 9 ССР и, следовательно, накладные расходы на них не начисляются.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случае, если количество сменного вахтового персонала значительно изменяется в течение строительства, необходимо учитывать это при определении количественного состава персонала по обслуживанию вахтового лагеря для возможной оптимизации затрат на его зарплату.</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Расчет заработной платы персонала целесообразно производить в табличной форме.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12.2.1. Организацию эксплуатации вахтового лагеря целесообразно планировать таким образом, чтобы персонал по его обслуживанию состоял из местных рабочих. Это позволяет исключить издержки, связанные с выплатой различных надбавок, связанных с вахтовым методом ведения работ, перечисленных в разделе 6 настоящих Методических рекомендаций.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Привлечение непроизводственного сменного вахтового персонала для обеспечения эксплуатации вахтового лагеря допускается только в случае отсутствия возможности найма на эти работы персонала, постоянно проживающего в районе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12.3. Расчет затрат на коммунальные платежи за воду, электричество, газ, очистные сооружения (если их строительство не предусматривается в составе объектов вахтового поселка) и т.п. осуществляется исходя </w:t>
      </w:r>
      <w:proofErr w:type="gramStart"/>
      <w:r w:rsidRPr="00DB6BE3">
        <w:rPr>
          <w:rFonts w:ascii="Calibri" w:hAnsi="Calibri" w:cs="Calibri"/>
        </w:rPr>
        <w:t>из</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потребного количества каждого вида ресурсов (воды, электроэнергии и т.д.), необходимого для нормального проживания количества сменного вахтового персонала, определенного графиком сменяемости. Потребное количество ресурсов в расчете на 1 человека определяется по данным СНиП 2.04.01-85*, объектов-аналогов или по данным рабочего проекта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тарифов на соответствующие виды ресурсов и коммунальных услуг, устанавливаемых администрацией региона, в котором производится строительство.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Расчет целесообразно производить на временные промежутки, равные одной вахте, а затем суммировать получившиеся стоимости по всем вахтам на весь срок строительства. Это позволяет увязывать данные расчеты с количеством вахтового персонала, количество которого изменяется по вахтам.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12.3.1. При сроках строительства более одного года целесообразно в расчете учитывать инфляцию.</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12.3.2. Формула для расчета затрат на коммунальные платежи за воду, электричество, газ, очистные сооружения (если их строительство не предусматривается в составе объектов временного поселка) и т.п. имеет следующий вид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28"/>
        </w:rPr>
        <w:pict>
          <v:shape id="_x0000_i1093" type="#_x0000_t75" style="width:150.45pt;height:37.05pt">
            <v:imagedata r:id="rId68" o:title=""/>
          </v:shape>
        </w:pict>
      </w:r>
      <w:r w:rsidRPr="00DB6BE3">
        <w:rPr>
          <w:rFonts w:ascii="Calibri" w:hAnsi="Calibri" w:cs="Calibri"/>
        </w:rPr>
        <w:t xml:space="preserve">, </w:t>
      </w:r>
      <w:r w:rsidRPr="003E3ADE">
        <w:rPr>
          <w:rFonts w:ascii="Calibri" w:hAnsi="Calibri" w:cs="Calibri"/>
          <w:strike/>
          <w:highlight w:val="yellow"/>
        </w:rPr>
        <w:t>(22)</w:t>
      </w:r>
      <w:r w:rsidR="003E3ADE">
        <w:rPr>
          <w:rFonts w:ascii="Calibri" w:hAnsi="Calibri" w:cs="Calibri"/>
        </w:rPr>
        <w:t xml:space="preserve"> (21)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lastRenderedPageBreak/>
        <w:t xml:space="preserve">где </w:t>
      </w:r>
      <w:r w:rsidRPr="00DB6BE3">
        <w:rPr>
          <w:rFonts w:ascii="Calibri" w:hAnsi="Calibri" w:cs="Calibri"/>
          <w:position w:val="-12"/>
        </w:rPr>
        <w:pict>
          <v:shape id="_x0000_i1094" type="#_x0000_t75" style="width:19.35pt;height:19.9pt">
            <v:imagedata r:id="rId69" o:title=""/>
          </v:shape>
        </w:pict>
      </w:r>
      <w:r w:rsidRPr="00DB6BE3">
        <w:rPr>
          <w:rFonts w:ascii="Calibri" w:hAnsi="Calibri" w:cs="Calibri"/>
        </w:rPr>
        <w:t xml:space="preserve"> - затраты на коммунальные платежи;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95" type="#_x0000_t75" style="width:16.65pt;height:19.9pt">
            <v:imagedata r:id="rId70" o:title=""/>
          </v:shape>
        </w:pict>
      </w:r>
      <w:r w:rsidRPr="00DB6BE3">
        <w:rPr>
          <w:rFonts w:ascii="Calibri" w:hAnsi="Calibri" w:cs="Calibri"/>
        </w:rPr>
        <w:t>- потребность i-ого вида ресурсов или услуг (например, количество воды, м3 или л) на одного человека в день (частично приведены в Приложении 6);</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Абзац дан в соответствии с официальным текстом документа.</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96" type="#_x0000_t75" style="width:16.65pt;height:19.9pt">
            <v:imagedata r:id="rId71" o:title=""/>
          </v:shape>
        </w:pict>
      </w:r>
      <w:r w:rsidRPr="00DB6BE3">
        <w:rPr>
          <w:rFonts w:ascii="Calibri" w:hAnsi="Calibri" w:cs="Calibri"/>
        </w:rPr>
        <w:t xml:space="preserve">- стоимость единицы ресурсов или услуг, руб./ед. (вместо произведения </w:t>
      </w:r>
      <w:r w:rsidRPr="00DB6BE3">
        <w:rPr>
          <w:rFonts w:ascii="Calibri" w:hAnsi="Calibri" w:cs="Calibri"/>
          <w:position w:val="-12"/>
        </w:rPr>
        <w:pict>
          <v:shape id="_x0000_i1097" type="#_x0000_t75" style="width:37.05pt;height:19.9pt">
            <v:imagedata r:id="rId72" o:title=""/>
          </v:shape>
        </w:pict>
      </w:r>
      <w:r w:rsidRPr="00DB6BE3">
        <w:rPr>
          <w:rFonts w:ascii="Calibri" w:hAnsi="Calibri" w:cs="Calibri"/>
        </w:rPr>
        <w:t xml:space="preserve"> в формуле может учитываться;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98" type="#_x0000_t75" style="width:20.95pt;height:19.9pt">
            <v:imagedata r:id="rId73" o:title=""/>
          </v:shape>
        </w:pict>
      </w:r>
      <w:r w:rsidRPr="00DB6BE3">
        <w:rPr>
          <w:rFonts w:ascii="Calibri" w:hAnsi="Calibri" w:cs="Calibri"/>
        </w:rPr>
        <w:t>- стоимость единицы ресурсов или услуг на человека в день, руб./день;</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099" type="#_x0000_t75" style="width:17.2pt;height:19.9pt">
            <v:imagedata r:id="rId15" o:title=""/>
          </v:shape>
        </w:pict>
      </w:r>
      <w:r w:rsidRPr="00DB6BE3">
        <w:rPr>
          <w:rFonts w:ascii="Calibri" w:hAnsi="Calibri" w:cs="Calibri"/>
        </w:rPr>
        <w:t>- количество сменного вахтового персонала, чел.;</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00" type="#_x0000_t75" style="width:19.9pt;height:19.9pt">
            <v:imagedata r:id="rId74" o:title=""/>
          </v:shape>
        </w:pict>
      </w:r>
      <w:r w:rsidRPr="00DB6BE3">
        <w:rPr>
          <w:rFonts w:ascii="Calibri" w:hAnsi="Calibri" w:cs="Calibri"/>
        </w:rPr>
        <w:t>- продолжительность вахтового цикла для каждой (e-ой) вахты, дней).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12.4. Затраты на обеспечение связи определяются исходя из потребного количества телефонных линий, или иных каналов связи (например, спутниковых) и стоимости их аренды (эксплуатации) в единицу времени. Формула расчета при этом имеет вид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Нумерация формул дана в соответствии с официальным текстом документа.</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28"/>
        </w:rPr>
        <w:pict>
          <v:shape id="_x0000_i1101" type="#_x0000_t75" style="width:113.35pt;height:37.05pt">
            <v:imagedata r:id="rId75" o:title=""/>
          </v:shape>
        </w:pict>
      </w:r>
      <w:r w:rsidRPr="00DB6BE3">
        <w:rPr>
          <w:rFonts w:ascii="Calibri" w:hAnsi="Calibri" w:cs="Calibri"/>
        </w:rPr>
        <w:t xml:space="preserve">, </w:t>
      </w:r>
      <w:r w:rsidRPr="003E3ADE">
        <w:rPr>
          <w:rFonts w:ascii="Calibri" w:hAnsi="Calibri" w:cs="Calibri"/>
          <w:strike/>
          <w:highlight w:val="yellow"/>
        </w:rPr>
        <w:t>(16)</w:t>
      </w:r>
      <w:r w:rsidR="003E3ADE">
        <w:rPr>
          <w:rFonts w:ascii="Calibri" w:hAnsi="Calibri" w:cs="Calibri"/>
        </w:rPr>
        <w:t xml:space="preserve"> </w:t>
      </w:r>
      <w:r w:rsidR="003E3ADE" w:rsidRPr="003E3ADE">
        <w:rPr>
          <w:rFonts w:ascii="Calibri" w:hAnsi="Calibri" w:cs="Calibri"/>
        </w:rPr>
        <w:t>(</w:t>
      </w:r>
      <w:r w:rsidR="003E3ADE">
        <w:rPr>
          <w:rFonts w:ascii="Calibri" w:hAnsi="Calibri" w:cs="Calibri"/>
        </w:rPr>
        <w:t>22</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102" type="#_x0000_t75" style="width:19.35pt;height:19.9pt">
            <v:imagedata r:id="rId76" o:title=""/>
          </v:shape>
        </w:pict>
      </w:r>
      <w:r w:rsidRPr="00DB6BE3">
        <w:rPr>
          <w:rFonts w:ascii="Calibri" w:hAnsi="Calibri" w:cs="Calibri"/>
        </w:rPr>
        <w:t xml:space="preserve"> - затраты на обеспечение связи,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03" type="#_x0000_t75" style="width:12.9pt;height:19.9pt">
            <v:imagedata r:id="rId77" o:title=""/>
          </v:shape>
        </w:pict>
      </w:r>
      <w:r w:rsidRPr="00DB6BE3">
        <w:rPr>
          <w:rFonts w:ascii="Calibri" w:hAnsi="Calibri" w:cs="Calibri"/>
        </w:rPr>
        <w:t>- количество каналов связи;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04" type="#_x0000_t75" style="width:19.9pt;height:19.9pt">
            <v:imagedata r:id="rId78" o:title=""/>
          </v:shape>
        </w:pict>
      </w:r>
      <w:r w:rsidRPr="00DB6BE3">
        <w:rPr>
          <w:rFonts w:ascii="Calibri" w:hAnsi="Calibri" w:cs="Calibri"/>
        </w:rPr>
        <w:t>- стоимость эксплуатации каждого канала в единицу времени, руб./</w:t>
      </w:r>
      <w:proofErr w:type="gramStart"/>
      <w:r w:rsidRPr="00DB6BE3">
        <w:rPr>
          <w:rFonts w:ascii="Calibri" w:hAnsi="Calibri" w:cs="Calibri"/>
        </w:rPr>
        <w:t>мес</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05" type="#_x0000_t75" style="width:19.9pt;height:19.9pt">
            <v:imagedata r:id="rId67" o:title=""/>
          </v:shape>
        </w:pict>
      </w:r>
      <w:r w:rsidRPr="00DB6BE3">
        <w:rPr>
          <w:rFonts w:ascii="Calibri" w:hAnsi="Calibri" w:cs="Calibri"/>
        </w:rPr>
        <w:t>- время эксплуатации вахтового поселка, мес.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12.5. Затраты на устройство и эксплуатацию вахтового поселка </w:t>
      </w:r>
      <w:r w:rsidRPr="00DB6BE3">
        <w:rPr>
          <w:rFonts w:ascii="Calibri" w:hAnsi="Calibri" w:cs="Calibri"/>
          <w:position w:val="-12"/>
        </w:rPr>
        <w:pict>
          <v:shape id="_x0000_i1106" type="#_x0000_t75" style="width:23.1pt;height:19.9pt">
            <v:imagedata r:id="rId79" o:title=""/>
          </v:shape>
        </w:pict>
      </w:r>
      <w:r w:rsidRPr="00DB6BE3">
        <w:rPr>
          <w:rFonts w:ascii="Calibri" w:hAnsi="Calibri" w:cs="Calibri"/>
        </w:rPr>
        <w:t xml:space="preserve"> определяются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107" type="#_x0000_t75" style="width:74.7pt;height:19.9pt">
            <v:imagedata r:id="rId80" o:title=""/>
          </v:shape>
        </w:pict>
      </w:r>
      <w:r w:rsidRPr="00DB6BE3">
        <w:rPr>
          <w:rFonts w:ascii="Calibri" w:hAnsi="Calibri" w:cs="Calibri"/>
        </w:rPr>
        <w:t xml:space="preserve">, </w:t>
      </w:r>
      <w:r w:rsidRPr="003E3ADE">
        <w:rPr>
          <w:rFonts w:ascii="Calibri" w:hAnsi="Calibri" w:cs="Calibri"/>
          <w:strike/>
          <w:highlight w:val="yellow"/>
        </w:rPr>
        <w:t>(17)</w:t>
      </w:r>
      <w:r w:rsidR="003E3ADE">
        <w:rPr>
          <w:rFonts w:ascii="Calibri" w:hAnsi="Calibri" w:cs="Calibri"/>
        </w:rPr>
        <w:t xml:space="preserve"> </w:t>
      </w:r>
      <w:r w:rsidR="003E3ADE" w:rsidRPr="003E3ADE">
        <w:rPr>
          <w:rFonts w:ascii="Calibri" w:hAnsi="Calibri" w:cs="Calibri"/>
        </w:rPr>
        <w:t>(2</w:t>
      </w:r>
      <w:r w:rsidR="003E3ADE">
        <w:rPr>
          <w:rFonts w:ascii="Calibri" w:hAnsi="Calibri" w:cs="Calibri"/>
        </w:rPr>
        <w:t>3</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где Ч - численность работников, находящихся на объекте;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08" type="#_x0000_t75" style="width:15.6pt;height:19.9pt">
            <v:imagedata r:id="rId81" o:title=""/>
          </v:shape>
        </w:pict>
      </w:r>
      <w:r w:rsidRPr="00DB6BE3">
        <w:rPr>
          <w:rFonts w:ascii="Calibri" w:hAnsi="Calibri" w:cs="Calibri"/>
        </w:rPr>
        <w:t>- срок строительства объекта при вахтовом методе организации строительства, дн.;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09" type="#_x0000_t75" style="width:20.95pt;height:19.9pt">
            <v:imagedata r:id="rId82" o:title=""/>
          </v:shape>
        </w:pict>
      </w:r>
      <w:r w:rsidRPr="00DB6BE3">
        <w:rPr>
          <w:rFonts w:ascii="Calibri" w:hAnsi="Calibri" w:cs="Calibri"/>
        </w:rPr>
        <w:t>- затраты на создание и содержание вахтового поселка в расчете на одного работника, находящегося на объекте, руб./чел.-дн.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110" type="#_x0000_t75" style="width:163.9pt;height:20.95pt">
            <v:imagedata r:id="rId83" o:title=""/>
          </v:shape>
        </w:pict>
      </w:r>
      <w:r w:rsidRPr="00DB6BE3">
        <w:rPr>
          <w:rFonts w:ascii="Calibri" w:hAnsi="Calibri" w:cs="Calibri"/>
        </w:rPr>
        <w:t xml:space="preserve">, </w:t>
      </w:r>
      <w:r w:rsidRPr="003E3ADE">
        <w:rPr>
          <w:rFonts w:ascii="Calibri" w:hAnsi="Calibri" w:cs="Calibri"/>
          <w:strike/>
          <w:highlight w:val="yellow"/>
        </w:rPr>
        <w:t>(18)</w:t>
      </w:r>
      <w:r w:rsidR="003E3ADE">
        <w:rPr>
          <w:rFonts w:ascii="Calibri" w:hAnsi="Calibri" w:cs="Calibri"/>
        </w:rPr>
        <w:t xml:space="preserve"> </w:t>
      </w:r>
      <w:r w:rsidR="003E3ADE" w:rsidRPr="003E3ADE">
        <w:rPr>
          <w:rFonts w:ascii="Calibri" w:hAnsi="Calibri" w:cs="Calibri"/>
        </w:rPr>
        <w:t>(2</w:t>
      </w:r>
      <w:r w:rsidR="003E3ADE">
        <w:rPr>
          <w:rFonts w:ascii="Calibri" w:hAnsi="Calibri" w:cs="Calibri"/>
        </w:rPr>
        <w:t>4</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где 1,05 - коэффициент, учитывающий пребывание в вахтовом поселке нештатных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F - нормативная площадь помещений вахтового поселка в расчете на одного человека, м</w:t>
      </w:r>
      <w:proofErr w:type="gramStart"/>
      <w:r w:rsidRPr="00DB6BE3">
        <w:rPr>
          <w:rFonts w:ascii="Calibri" w:hAnsi="Calibri" w:cs="Calibri"/>
        </w:rPr>
        <w:t>2</w:t>
      </w:r>
      <w:proofErr w:type="gramEnd"/>
      <w:r w:rsidRPr="00DB6BE3">
        <w:rPr>
          <w:rFonts w:ascii="Calibri" w:hAnsi="Calibri" w:cs="Calibri"/>
        </w:rPr>
        <w:t>/чел.;</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11" type="#_x0000_t75" style="width:19.9pt;height:19.9pt">
            <v:imagedata r:id="rId84" o:title=""/>
          </v:shape>
        </w:pict>
      </w:r>
      <w:r w:rsidRPr="00DB6BE3">
        <w:rPr>
          <w:rFonts w:ascii="Calibri" w:hAnsi="Calibri" w:cs="Calibri"/>
        </w:rPr>
        <w:t>- стоимость 1 м</w:t>
      </w:r>
      <w:proofErr w:type="gramStart"/>
      <w:r w:rsidRPr="00DB6BE3">
        <w:rPr>
          <w:rFonts w:ascii="Calibri" w:hAnsi="Calibri" w:cs="Calibri"/>
        </w:rPr>
        <w:t>2</w:t>
      </w:r>
      <w:proofErr w:type="gramEnd"/>
      <w:r w:rsidRPr="00DB6BE3">
        <w:rPr>
          <w:rFonts w:ascii="Calibri" w:hAnsi="Calibri" w:cs="Calibri"/>
        </w:rPr>
        <w:t xml:space="preserve"> инвентарных зданий, руб./м2;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Cэ - эксплуатационные затраты, приходящиеся на 1 м</w:t>
      </w:r>
      <w:proofErr w:type="gramStart"/>
      <w:r w:rsidRPr="00DB6BE3">
        <w:rPr>
          <w:rFonts w:ascii="Calibri" w:hAnsi="Calibri" w:cs="Calibri"/>
        </w:rPr>
        <w:t>2</w:t>
      </w:r>
      <w:proofErr w:type="gramEnd"/>
      <w:r w:rsidRPr="00DB6BE3">
        <w:rPr>
          <w:rFonts w:ascii="Calibri" w:hAnsi="Calibri" w:cs="Calibri"/>
        </w:rPr>
        <w:t xml:space="preserve"> инвентарных зданий, руб./м2.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Для ориентировочных расчетов затрат на создание и содержание вахтовых поселков можно </w:t>
      </w:r>
      <w:r w:rsidRPr="00DB6BE3">
        <w:rPr>
          <w:rFonts w:ascii="Calibri" w:hAnsi="Calibri" w:cs="Calibri"/>
        </w:rPr>
        <w:lastRenderedPageBreak/>
        <w:t>пользоваться данными, приведенными в Приложениях 4 и 6.</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Работники, занятые на работах вахтовым методом и проживающие в вахтовом поселке, обеспечиваются трехразовым горячим питанием. При размещении вахтового поселка от объекта строительства на расстоянии более чем 500 метров доставка рабочих на обед и обратно организуется автобусами.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Порядок медицинского обслуживания </w:t>
      </w:r>
      <w:proofErr w:type="gramStart"/>
      <w:r w:rsidRPr="00DB6BE3">
        <w:rPr>
          <w:rFonts w:ascii="Calibri" w:hAnsi="Calibri" w:cs="Calibri"/>
        </w:rPr>
        <w:t>проживающих</w:t>
      </w:r>
      <w:proofErr w:type="gramEnd"/>
      <w:r w:rsidRPr="00DB6BE3">
        <w:rPr>
          <w:rFonts w:ascii="Calibri" w:hAnsi="Calibri" w:cs="Calibri"/>
        </w:rPr>
        <w:t xml:space="preserve"> в вахтовом поселке, комплектование медперсонала, обеспечение медикаментами, эвакуация заболевших устанавливаются администрацией строительной организации совместно с органами здравоохранения.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Внутренний распорядок в вахтовом поселке регламентируется Правилами внутреннего распорядка, утвержденными администрацией строительной организации по согласованию с профсоюзным комитетом.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1"/>
        <w:rPr>
          <w:rFonts w:ascii="Calibri" w:hAnsi="Calibri" w:cs="Calibri"/>
        </w:rPr>
      </w:pPr>
      <w:bookmarkStart w:id="25" w:name="Par634"/>
      <w:bookmarkEnd w:id="25"/>
      <w:r w:rsidRPr="00DB6BE3">
        <w:rPr>
          <w:rFonts w:ascii="Calibri" w:hAnsi="Calibri" w:cs="Calibri"/>
        </w:rPr>
        <w:t>13. ЭФФЕКТИВНОСТЬ ВНЕДРЕНИЯ ВАХТОВОГО МЕТОДА</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ОРГАНИЗАЦИИ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Эффективность внедрения вахтового метода организации строительства проявляется в социальной сфере и экономических результатах.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Экономический эффект от внедрения вахтового метода определяется сопоставлением с вариантами-аналогами. В качестве аналогов для определения экономического эффекта от внедрения вахтового метода могут рассматриваться: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вариант организации строительства с созданием при строящемся объекте временного поселка для проживания работников и членов их семей;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вариант организации строительства с ежедневной перевозкой работников от постоянного места жительства к строящемуся объекту и обратно.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Основными факторами экономического эффекта являются: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сокращение продолжительности строительства объекта, обеспечивающее экономию условно-постоянной части расходов строительной организации, и получение заказчиком дополнительной прибыли за период досрочного ввода объекта в эксплуатацию;</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сокращение затрат на создание и содержание социальной инфраструктуры в зоне строительства и транспортирование работников от места жительства к строящемуся объекту и обратно.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Экономический эффект от внедрения вахтового метода организации строительства по сравнению с вариантами-аналогами определяется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 xml:space="preserve">Э = H(1 - </w:t>
      </w:r>
      <w:proofErr w:type="gramStart"/>
      <w:r w:rsidRPr="00DB6BE3">
        <w:rPr>
          <w:rFonts w:ascii="Calibri" w:hAnsi="Calibri" w:cs="Calibri"/>
        </w:rPr>
        <w:t>T</w:t>
      </w:r>
      <w:proofErr w:type="gramEnd"/>
      <w:r w:rsidRPr="00DB6BE3">
        <w:rPr>
          <w:rFonts w:ascii="Calibri" w:hAnsi="Calibri" w:cs="Calibri"/>
        </w:rPr>
        <w:t>в/Tа) + EнФ(Tа - Tв)</w:t>
      </w:r>
      <w:r w:rsidR="008C5413">
        <w:rPr>
          <w:rFonts w:ascii="Calibri" w:hAnsi="Calibri" w:cs="Calibri"/>
        </w:rPr>
        <w:t>-</w:t>
      </w:r>
      <w:r w:rsidRPr="00DB6BE3">
        <w:rPr>
          <w:rFonts w:ascii="Calibri" w:hAnsi="Calibri" w:cs="Calibri"/>
        </w:rPr>
        <w:t>C</w:t>
      </w:r>
      <w:r w:rsidR="008C5413">
        <w:rPr>
          <w:rFonts w:ascii="Calibri" w:hAnsi="Calibri" w:cs="Calibri"/>
        </w:rPr>
        <w:t>в</w:t>
      </w:r>
      <w:r w:rsidRPr="00DB6BE3">
        <w:rPr>
          <w:rFonts w:ascii="Calibri" w:hAnsi="Calibri" w:cs="Calibri"/>
        </w:rPr>
        <w:t xml:space="preserve"> - C</w:t>
      </w:r>
      <w:r w:rsidR="008C5413">
        <w:rPr>
          <w:rFonts w:ascii="Calibri" w:hAnsi="Calibri" w:cs="Calibri"/>
        </w:rPr>
        <w:t>а</w:t>
      </w:r>
      <w:r w:rsidRPr="00DB6BE3">
        <w:rPr>
          <w:rFonts w:ascii="Calibri" w:hAnsi="Calibri" w:cs="Calibri"/>
        </w:rPr>
        <w:t xml:space="preserve">, </w:t>
      </w:r>
      <w:r w:rsidRPr="003E3ADE">
        <w:rPr>
          <w:rFonts w:ascii="Calibri" w:hAnsi="Calibri" w:cs="Calibri"/>
          <w:strike/>
          <w:highlight w:val="yellow"/>
        </w:rPr>
        <w:t>(19)</w:t>
      </w:r>
      <w:r w:rsidR="003E3ADE">
        <w:rPr>
          <w:rFonts w:ascii="Calibri" w:hAnsi="Calibri" w:cs="Calibri"/>
        </w:rPr>
        <w:t xml:space="preserve"> </w:t>
      </w:r>
      <w:r w:rsidR="003E3ADE" w:rsidRPr="003E3ADE">
        <w:rPr>
          <w:rFonts w:ascii="Calibri" w:hAnsi="Calibri" w:cs="Calibri"/>
        </w:rPr>
        <w:t>(</w:t>
      </w:r>
      <w:r w:rsidR="003E3ADE">
        <w:rPr>
          <w:rFonts w:ascii="Calibri" w:hAnsi="Calibri" w:cs="Calibri"/>
        </w:rPr>
        <w:t>25</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где H - условно-постоянная часть расходов, определяемая произведением объема строительно-монтажных работ на коэффициент, учитывающий их долю в объеме СМР (H = VKн), тыс. руб.;</w:t>
      </w:r>
      <w:r w:rsidR="008C5413">
        <w:rPr>
          <w:rFonts w:ascii="Calibri" w:hAnsi="Calibri" w:cs="Calibri"/>
        </w:rPr>
        <w:t xml:space="preserve"> </w:t>
      </w:r>
      <w:r w:rsidR="008C5413" w:rsidRPr="008C5413">
        <w:rPr>
          <w:rFonts w:ascii="Calibri" w:hAnsi="Calibri" w:cs="Calibri"/>
          <w:highlight w:val="yellow"/>
        </w:rPr>
        <w:t>К условно-постоянным относятся административно-хозяйственные расходы, износ временных нетитульных сооружений и приспособлений, содержание охраны, затраты на охрану труда и технику безопасности, расходы на проектирование производства работ.</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T</w:t>
      </w:r>
      <w:proofErr w:type="gramEnd"/>
      <w:r w:rsidRPr="00DB6BE3">
        <w:rPr>
          <w:rFonts w:ascii="Calibri" w:hAnsi="Calibri" w:cs="Calibri"/>
        </w:rPr>
        <w:t>в - срок строительства объекта с применением вахтового метода, год;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T</w:t>
      </w:r>
      <w:proofErr w:type="gramEnd"/>
      <w:r w:rsidRPr="00DB6BE3">
        <w:rPr>
          <w:rFonts w:ascii="Calibri" w:hAnsi="Calibri" w:cs="Calibri"/>
        </w:rPr>
        <w:t>а - срок строительства объекта по варианту-аналогу, год;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E</w:t>
      </w:r>
      <w:proofErr w:type="gramEnd"/>
      <w:r w:rsidRPr="00DB6BE3">
        <w:rPr>
          <w:rFonts w:ascii="Calibri" w:hAnsi="Calibri" w:cs="Calibri"/>
        </w:rPr>
        <w:t>н - нормативный коэффициент эффективности капитальных вложений (0,12);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Ф - стоимость основных фондов, досрочно введенных в эксплуатацию, тыс.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C</w:t>
      </w:r>
      <w:proofErr w:type="gramEnd"/>
      <w:r w:rsidRPr="00DB6BE3">
        <w:rPr>
          <w:rFonts w:ascii="Calibri" w:hAnsi="Calibri" w:cs="Calibri"/>
        </w:rPr>
        <w:t>а - затраты на организацию строительства по варианту-аналогу, тыс. руб.;</w:t>
      </w:r>
      <w:r w:rsidR="008C5413">
        <w:rPr>
          <w:rFonts w:ascii="Calibri" w:hAnsi="Calibri" w:cs="Calibri"/>
        </w:rPr>
        <w:t xml:space="preserve"> </w:t>
      </w:r>
      <w:r w:rsidR="008C5413" w:rsidRPr="008C5413">
        <w:rPr>
          <w:rFonts w:ascii="Calibri" w:hAnsi="Calibri" w:cs="Calibri"/>
          <w:highlight w:val="yellow"/>
        </w:rPr>
        <w:t>(часть затрат на временные здания и сооружения, предусматривающие затраты на возведение зданий санитарно-бытового и административного назначения, функции которых при варианте с использованием вахтового метода производства работ выполняет вахтовый поселок).</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C</w:t>
      </w:r>
      <w:proofErr w:type="gramEnd"/>
      <w:r w:rsidRPr="00DB6BE3">
        <w:rPr>
          <w:rFonts w:ascii="Calibri" w:hAnsi="Calibri" w:cs="Calibri"/>
        </w:rPr>
        <w:t>в - затраты по организации строительства вахтовым методом, тыс.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Затраты на организацию строительства вахтовым методом определяются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112" type="#_x0000_t75" style="width:234.25pt;height:20.95pt">
            <v:imagedata r:id="rId85" o:title=""/>
          </v:shape>
        </w:pict>
      </w:r>
      <w:r w:rsidRPr="00DB6BE3">
        <w:rPr>
          <w:rFonts w:ascii="Calibri" w:hAnsi="Calibri" w:cs="Calibri"/>
        </w:rPr>
        <w:t xml:space="preserve">, </w:t>
      </w:r>
      <w:r w:rsidRPr="003E3ADE">
        <w:rPr>
          <w:rFonts w:ascii="Calibri" w:hAnsi="Calibri" w:cs="Calibri"/>
          <w:strike/>
          <w:highlight w:val="yellow"/>
        </w:rPr>
        <w:t>(20)</w:t>
      </w:r>
      <w:r w:rsidR="003E3ADE">
        <w:rPr>
          <w:rFonts w:ascii="Calibri" w:hAnsi="Calibri" w:cs="Calibri"/>
        </w:rPr>
        <w:t xml:space="preserve"> </w:t>
      </w:r>
      <w:r w:rsidR="003E3ADE" w:rsidRPr="003E3ADE">
        <w:rPr>
          <w:rFonts w:ascii="Calibri" w:hAnsi="Calibri" w:cs="Calibri"/>
        </w:rPr>
        <w:t>(</w:t>
      </w:r>
      <w:r w:rsidR="003E3ADE">
        <w:rPr>
          <w:rFonts w:ascii="Calibri" w:hAnsi="Calibri" w:cs="Calibri"/>
        </w:rPr>
        <w:t>26</w:t>
      </w:r>
      <w:r w:rsidR="003E3ADE" w:rsidRPr="003E3ADE">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113" type="#_x0000_t75" style="width:22.05pt;height:20.95pt">
            <v:imagedata r:id="rId86" o:title=""/>
          </v:shape>
        </w:pict>
      </w:r>
      <w:r w:rsidRPr="00DB6BE3">
        <w:rPr>
          <w:rFonts w:ascii="Calibri" w:hAnsi="Calibri" w:cs="Calibri"/>
        </w:rPr>
        <w:t xml:space="preserve">, </w:t>
      </w:r>
      <w:r w:rsidRPr="00DB6BE3">
        <w:rPr>
          <w:rFonts w:ascii="Calibri" w:hAnsi="Calibri" w:cs="Calibri"/>
          <w:position w:val="-12"/>
        </w:rPr>
        <w:pict>
          <v:shape id="_x0000_i1114" type="#_x0000_t75" style="width:20.95pt;height:20.95pt">
            <v:imagedata r:id="rId87" o:title=""/>
          </v:shape>
        </w:pict>
      </w:r>
      <w:r w:rsidRPr="00DB6BE3">
        <w:rPr>
          <w:rFonts w:ascii="Calibri" w:hAnsi="Calibri" w:cs="Calibri"/>
        </w:rPr>
        <w:t xml:space="preserve">, </w:t>
      </w:r>
      <w:r w:rsidRPr="00DB6BE3">
        <w:rPr>
          <w:rFonts w:ascii="Calibri" w:hAnsi="Calibri" w:cs="Calibri"/>
          <w:position w:val="-12"/>
        </w:rPr>
        <w:pict>
          <v:shape id="_x0000_i1115" type="#_x0000_t75" style="width:20.95pt;height:20.95pt">
            <v:imagedata r:id="rId88" o:title=""/>
          </v:shape>
        </w:pict>
      </w:r>
      <w:r w:rsidRPr="00DB6BE3">
        <w:rPr>
          <w:rFonts w:ascii="Calibri" w:hAnsi="Calibri" w:cs="Calibri"/>
        </w:rPr>
        <w:t xml:space="preserve"> - доплаты вахтовым работникам соответственно за работу по суммированному учету рабочего времени, за подвижной характер работ, за время пребывания в пути от места дислокации строительной организации до места строящегося объекта и обратно, тыс.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Стр</w:t>
      </w:r>
      <w:proofErr w:type="gramEnd"/>
      <w:r w:rsidRPr="00DB6BE3">
        <w:rPr>
          <w:rFonts w:ascii="Calibri" w:hAnsi="Calibri" w:cs="Calibri"/>
        </w:rPr>
        <w:t>, Св.п, Сстр - затраты строительной организации соответственно по транспортировке вахтовых работников, по созданию и содержанию вахтового поселка, по страхованию вахтовых работников, тыс.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Слагаемые формулы определяются в порядке, предусмотренном в соответствующих разделах.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При определении хозрасчетного экономического эффекта строительной организации от внедрения вахтового метода организации строительства наряду с эффектом от экономии условно-постоянной части расходов и снижения затрат на обустройство работников может учитываться получение дополнительной прибыли в размере 50% проектной прибыли заказчика, повышенный процент премии, а также освобождение строительной организации от уплаты процентов за банковский кредит при досрочном вводе объекта в эксплуатацию.</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Социальный эффект от применения вахтового метода состоит в обеспечении нормальных условий труда, отдыха и быта работников в специфических условиях рассредоточенного строительства и экстремальных условиях жизнедеятельности. Он позволяет сократить время пребывания там строителей и обеспечить их постоянным комфортабельным жильем и необходимым социально-бытовым обслуживанием. Сокращение времени пребывания в районах с неблагоприятными природно-климатическими условиями, числа перевозок и обеспечение необходимого культурно-бытового обслуживания работников в вахтовых поселках способствует сохранению их здоровья.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26" w:name="Par669"/>
      <w:bookmarkEnd w:id="26"/>
      <w:r w:rsidRPr="00DB6BE3">
        <w:rPr>
          <w:rFonts w:ascii="Calibri" w:hAnsi="Calibri" w:cs="Calibri"/>
        </w:rPr>
        <w:t>Приложение 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Nonformat"/>
        <w:jc w:val="both"/>
        <w:rPr>
          <w:sz w:val="18"/>
          <w:szCs w:val="18"/>
        </w:rPr>
      </w:pPr>
      <w:bookmarkStart w:id="27" w:name="Par671"/>
      <w:bookmarkEnd w:id="27"/>
      <w:r w:rsidRPr="00DB6BE3">
        <w:rPr>
          <w:sz w:val="18"/>
          <w:szCs w:val="18"/>
        </w:rPr>
        <w:t xml:space="preserve">                          ИНДИВИДУАЛЬНАЯ КАРТОЧКА</w:t>
      </w:r>
    </w:p>
    <w:p w:rsidR="00DB6BE3" w:rsidRPr="00DB6BE3" w:rsidRDefault="00DB6BE3">
      <w:pPr>
        <w:pStyle w:val="ConsPlusNonformat"/>
        <w:jc w:val="both"/>
        <w:rPr>
          <w:sz w:val="18"/>
          <w:szCs w:val="18"/>
        </w:rPr>
      </w:pPr>
      <w:r w:rsidRPr="00DB6BE3">
        <w:rPr>
          <w:sz w:val="18"/>
          <w:szCs w:val="18"/>
        </w:rPr>
        <w:t xml:space="preserve">               УЧЕТА ВРЕМЕНИ ВАХТОВЫХ РАБОТНИКОВ ЗА 20___ Г.</w:t>
      </w:r>
    </w:p>
    <w:p w:rsidR="00DB6BE3" w:rsidRPr="00DB6BE3" w:rsidRDefault="00DB6BE3">
      <w:pPr>
        <w:pStyle w:val="ConsPlusNonformat"/>
        <w:jc w:val="both"/>
        <w:rPr>
          <w:sz w:val="18"/>
          <w:szCs w:val="18"/>
        </w:rPr>
      </w:pPr>
    </w:p>
    <w:p w:rsidR="00DB6BE3" w:rsidRPr="00DB6BE3" w:rsidRDefault="00DB6BE3">
      <w:pPr>
        <w:pStyle w:val="ConsPlusNonformat"/>
        <w:jc w:val="both"/>
        <w:rPr>
          <w:sz w:val="18"/>
          <w:szCs w:val="18"/>
        </w:rPr>
      </w:pPr>
      <w:r w:rsidRPr="00DB6BE3">
        <w:rPr>
          <w:sz w:val="18"/>
          <w:szCs w:val="18"/>
        </w:rPr>
        <w:t xml:space="preserve">    ___________________________               _____________________________</w:t>
      </w:r>
    </w:p>
    <w:p w:rsidR="00DB6BE3" w:rsidRPr="00DB6BE3" w:rsidRDefault="00DB6BE3">
      <w:pPr>
        <w:pStyle w:val="ConsPlusNonformat"/>
        <w:jc w:val="both"/>
        <w:rPr>
          <w:sz w:val="18"/>
          <w:szCs w:val="18"/>
        </w:rPr>
      </w:pPr>
      <w:r w:rsidRPr="00DB6BE3">
        <w:rPr>
          <w:sz w:val="18"/>
          <w:szCs w:val="18"/>
        </w:rPr>
        <w:t xml:space="preserve">    (наименование организации)                (Ф.И.О. работника, должность)</w:t>
      </w:r>
    </w:p>
    <w:p w:rsidR="00DB6BE3" w:rsidRPr="00DB6BE3" w:rsidRDefault="00DB6BE3">
      <w:pPr>
        <w:pStyle w:val="ConsPlusNonformat"/>
        <w:jc w:val="both"/>
        <w:rPr>
          <w:sz w:val="18"/>
          <w:szCs w:val="18"/>
        </w:rPr>
      </w:pPr>
    </w:p>
    <w:p w:rsidR="00DB6BE3" w:rsidRPr="00DB6BE3" w:rsidRDefault="00DB6BE3">
      <w:pPr>
        <w:pStyle w:val="ConsPlusNonformat"/>
        <w:jc w:val="both"/>
        <w:rPr>
          <w:sz w:val="18"/>
          <w:szCs w:val="18"/>
        </w:rPr>
      </w:pPr>
      <w:r w:rsidRPr="00DB6BE3">
        <w:rPr>
          <w:sz w:val="18"/>
          <w:szCs w:val="18"/>
        </w:rPr>
        <w:t>┌────────┬────────────┬─────────────┬────────────────────────────────────────┐</w:t>
      </w:r>
    </w:p>
    <w:p w:rsidR="00DB6BE3" w:rsidRPr="00DB6BE3" w:rsidRDefault="00DB6BE3">
      <w:pPr>
        <w:pStyle w:val="ConsPlusNonformat"/>
        <w:jc w:val="both"/>
        <w:rPr>
          <w:sz w:val="18"/>
          <w:szCs w:val="18"/>
        </w:rPr>
      </w:pPr>
      <w:r w:rsidRPr="00DB6BE3">
        <w:rPr>
          <w:sz w:val="18"/>
          <w:szCs w:val="18"/>
        </w:rPr>
        <w:t>│Кален-  │Нормативное</w:t>
      </w:r>
      <w:proofErr w:type="gramStart"/>
      <w:r w:rsidRPr="00DB6BE3">
        <w:rPr>
          <w:sz w:val="18"/>
          <w:szCs w:val="18"/>
        </w:rPr>
        <w:t xml:space="preserve"> │ Ф</w:t>
      </w:r>
      <w:proofErr w:type="gramEnd"/>
      <w:r w:rsidRPr="00DB6BE3">
        <w:rPr>
          <w:sz w:val="18"/>
          <w:szCs w:val="18"/>
        </w:rPr>
        <w:t>актически  │        Количество часов отгулов        │</w:t>
      </w:r>
    </w:p>
    <w:p w:rsidR="00DB6BE3" w:rsidRPr="00DB6BE3" w:rsidRDefault="00DB6BE3">
      <w:pPr>
        <w:pStyle w:val="ConsPlusNonformat"/>
        <w:jc w:val="both"/>
        <w:rPr>
          <w:sz w:val="18"/>
          <w:szCs w:val="18"/>
        </w:rPr>
      </w:pPr>
      <w:r w:rsidRPr="00DB6BE3">
        <w:rPr>
          <w:sz w:val="18"/>
          <w:szCs w:val="18"/>
        </w:rPr>
        <w:t>│дарный  │количество  │ отработано  │         за переработанное время        │</w:t>
      </w:r>
    </w:p>
    <w:p w:rsidR="00DB6BE3" w:rsidRPr="00DB6BE3" w:rsidRDefault="00DB6BE3">
      <w:pPr>
        <w:pStyle w:val="ConsPlusNonformat"/>
        <w:jc w:val="both"/>
        <w:rPr>
          <w:sz w:val="18"/>
          <w:szCs w:val="18"/>
        </w:rPr>
      </w:pPr>
      <w:r w:rsidRPr="00DB6BE3">
        <w:rPr>
          <w:sz w:val="18"/>
          <w:szCs w:val="18"/>
        </w:rPr>
        <w:t xml:space="preserve">│период  │  рабочих   │в периоде, </w:t>
      </w:r>
      <w:proofErr w:type="gramStart"/>
      <w:r w:rsidRPr="00DB6BE3">
        <w:rPr>
          <w:sz w:val="18"/>
          <w:szCs w:val="18"/>
        </w:rPr>
        <w:t>ч</w:t>
      </w:r>
      <w:proofErr w:type="gramEnd"/>
      <w:r w:rsidRPr="00DB6BE3">
        <w:rPr>
          <w:sz w:val="18"/>
          <w:szCs w:val="18"/>
        </w:rPr>
        <w:t xml:space="preserve"> ├─────────────┬────────────┬─────────────┤</w:t>
      </w:r>
    </w:p>
    <w:p w:rsidR="00DB6BE3" w:rsidRPr="00DB6BE3" w:rsidRDefault="00DB6BE3">
      <w:pPr>
        <w:pStyle w:val="ConsPlusNonformat"/>
        <w:jc w:val="both"/>
        <w:rPr>
          <w:sz w:val="18"/>
          <w:szCs w:val="18"/>
        </w:rPr>
      </w:pPr>
      <w:r w:rsidRPr="00DB6BE3">
        <w:rPr>
          <w:sz w:val="18"/>
          <w:szCs w:val="18"/>
        </w:rPr>
        <w:t>│        │  часов в   │             │ Положенное  │Предоста</w:t>
      </w:r>
      <w:proofErr w:type="gramStart"/>
      <w:r w:rsidRPr="00DB6BE3">
        <w:rPr>
          <w:sz w:val="18"/>
          <w:szCs w:val="18"/>
        </w:rPr>
        <w:t>в-</w:t>
      </w:r>
      <w:proofErr w:type="gramEnd"/>
      <w:r w:rsidRPr="00DB6BE3">
        <w:rPr>
          <w:sz w:val="18"/>
          <w:szCs w:val="18"/>
        </w:rPr>
        <w:t xml:space="preserve">  │    Баланс   │</w:t>
      </w:r>
    </w:p>
    <w:p w:rsidR="00DB6BE3" w:rsidRPr="00DB6BE3" w:rsidRDefault="00DB6BE3">
      <w:pPr>
        <w:pStyle w:val="ConsPlusNonformat"/>
        <w:jc w:val="both"/>
        <w:rPr>
          <w:sz w:val="18"/>
          <w:szCs w:val="18"/>
        </w:rPr>
      </w:pPr>
      <w:r w:rsidRPr="00DB6BE3">
        <w:rPr>
          <w:sz w:val="18"/>
          <w:szCs w:val="18"/>
        </w:rPr>
        <w:t>│        │  периоде   │             │             │</w:t>
      </w:r>
      <w:proofErr w:type="gramStart"/>
      <w:r w:rsidRPr="00DB6BE3">
        <w:rPr>
          <w:sz w:val="18"/>
          <w:szCs w:val="18"/>
        </w:rPr>
        <w:t>ленное</w:t>
      </w:r>
      <w:proofErr w:type="gramEnd"/>
      <w:r w:rsidRPr="00DB6BE3">
        <w:rPr>
          <w:sz w:val="18"/>
          <w:szCs w:val="18"/>
        </w:rPr>
        <w:t xml:space="preserve">      │   времени   │</w:t>
      </w:r>
    </w:p>
    <w:p w:rsidR="00DB6BE3" w:rsidRPr="00DB6BE3" w:rsidRDefault="00DB6BE3">
      <w:pPr>
        <w:pStyle w:val="ConsPlusNonformat"/>
        <w:jc w:val="both"/>
        <w:rPr>
          <w:sz w:val="18"/>
          <w:szCs w:val="18"/>
        </w:rPr>
      </w:pPr>
      <w:r w:rsidRPr="00DB6BE3">
        <w:rPr>
          <w:sz w:val="18"/>
          <w:szCs w:val="18"/>
        </w:rPr>
        <w:t>│        ├─────┬──────┼──────┬──────┼──────┬──────┼─────┬──────┼──────┬──────┤</w:t>
      </w:r>
    </w:p>
    <w:p w:rsidR="00DB6BE3" w:rsidRPr="00DB6BE3" w:rsidRDefault="00DB6BE3">
      <w:pPr>
        <w:pStyle w:val="ConsPlusNonformat"/>
        <w:jc w:val="both"/>
        <w:rPr>
          <w:sz w:val="18"/>
          <w:szCs w:val="18"/>
        </w:rPr>
      </w:pPr>
      <w:r w:rsidRPr="00DB6BE3">
        <w:rPr>
          <w:sz w:val="18"/>
          <w:szCs w:val="18"/>
        </w:rPr>
        <w:t>│        │всего│нара</w:t>
      </w:r>
      <w:proofErr w:type="gramStart"/>
      <w:r w:rsidRPr="00DB6BE3">
        <w:rPr>
          <w:sz w:val="18"/>
          <w:szCs w:val="18"/>
        </w:rPr>
        <w:t>с-</w:t>
      </w:r>
      <w:proofErr w:type="gramEnd"/>
      <w:r w:rsidRPr="00DB6BE3">
        <w:rPr>
          <w:sz w:val="18"/>
          <w:szCs w:val="18"/>
        </w:rPr>
        <w:t>│всего │нарас-│всего │нарас-│всего│нарас-│всего │нарас-│</w:t>
      </w:r>
    </w:p>
    <w:p w:rsidR="00DB6BE3" w:rsidRPr="00DB6BE3" w:rsidRDefault="00DB6BE3">
      <w:pPr>
        <w:pStyle w:val="ConsPlusNonformat"/>
        <w:jc w:val="both"/>
        <w:rPr>
          <w:sz w:val="18"/>
          <w:szCs w:val="18"/>
        </w:rPr>
      </w:pPr>
      <w:r w:rsidRPr="00DB6BE3">
        <w:rPr>
          <w:sz w:val="18"/>
          <w:szCs w:val="18"/>
        </w:rPr>
        <w:t>│        │     │тающим│      │</w:t>
      </w:r>
      <w:proofErr w:type="gramStart"/>
      <w:r w:rsidRPr="00DB6BE3">
        <w:rPr>
          <w:sz w:val="18"/>
          <w:szCs w:val="18"/>
        </w:rPr>
        <w:t>тающим</w:t>
      </w:r>
      <w:proofErr w:type="gramEnd"/>
      <w:r w:rsidRPr="00DB6BE3">
        <w:rPr>
          <w:sz w:val="18"/>
          <w:szCs w:val="18"/>
        </w:rPr>
        <w:t>│ (гр. │тающим│     │тающим│ (гр. │тающим│</w:t>
      </w:r>
    </w:p>
    <w:p w:rsidR="00DB6BE3" w:rsidRPr="00DB6BE3" w:rsidRDefault="00DB6BE3">
      <w:pPr>
        <w:pStyle w:val="ConsPlusNonformat"/>
        <w:jc w:val="both"/>
        <w:rPr>
          <w:sz w:val="18"/>
          <w:szCs w:val="18"/>
        </w:rPr>
      </w:pPr>
      <w:r w:rsidRPr="00DB6BE3">
        <w:rPr>
          <w:sz w:val="18"/>
          <w:szCs w:val="18"/>
        </w:rPr>
        <w:t>│        │     │итогом│      │</w:t>
      </w:r>
      <w:proofErr w:type="gramStart"/>
      <w:r w:rsidRPr="00DB6BE3">
        <w:rPr>
          <w:sz w:val="18"/>
          <w:szCs w:val="18"/>
        </w:rPr>
        <w:t>итогом</w:t>
      </w:r>
      <w:proofErr w:type="gramEnd"/>
      <w:r w:rsidRPr="00DB6BE3">
        <w:rPr>
          <w:sz w:val="18"/>
          <w:szCs w:val="18"/>
        </w:rPr>
        <w:t>│2 - 4)│итогом│     │итогом│6 - 8)│итогом│</w:t>
      </w:r>
    </w:p>
    <w:p w:rsidR="00DB6BE3" w:rsidRPr="00DB6BE3" w:rsidRDefault="00DB6BE3">
      <w:pPr>
        <w:pStyle w:val="ConsPlusNonformat"/>
        <w:jc w:val="both"/>
        <w:rPr>
          <w:sz w:val="18"/>
          <w:szCs w:val="18"/>
        </w:rPr>
      </w:pPr>
      <w:proofErr w:type="gramStart"/>
      <w:r w:rsidRPr="00DB6BE3">
        <w:rPr>
          <w:sz w:val="18"/>
          <w:szCs w:val="18"/>
        </w:rPr>
        <w:t>│        │     │      │      │      │      │(гр.  │     │      │      │(гр.  │</w:t>
      </w:r>
      <w:proofErr w:type="gramEnd"/>
    </w:p>
    <w:p w:rsidR="00DB6BE3" w:rsidRPr="00DB6BE3" w:rsidRDefault="00DB6BE3">
      <w:pPr>
        <w:pStyle w:val="ConsPlusNonformat"/>
        <w:jc w:val="both"/>
        <w:rPr>
          <w:sz w:val="18"/>
          <w:szCs w:val="18"/>
        </w:rPr>
      </w:pPr>
      <w:r w:rsidRPr="00DB6BE3">
        <w:rPr>
          <w:sz w:val="18"/>
          <w:szCs w:val="18"/>
        </w:rPr>
        <w:t>│        │     │      │      │      │      │3 - 5)│     │      │      │7 - 8)│</w:t>
      </w:r>
    </w:p>
    <w:p w:rsidR="00DB6BE3" w:rsidRPr="00DB6BE3" w:rsidRDefault="00DB6BE3">
      <w:pPr>
        <w:pStyle w:val="ConsPlusNonformat"/>
        <w:jc w:val="both"/>
        <w:rPr>
          <w:sz w:val="18"/>
          <w:szCs w:val="18"/>
        </w:rPr>
      </w:pPr>
      <w:r w:rsidRPr="00DB6BE3">
        <w:rPr>
          <w:sz w:val="18"/>
          <w:szCs w:val="18"/>
        </w:rPr>
        <w:t>├────────┼─────┼──────┼──────┼──────┼──────┼──────┼─────┼──────┼──────┼──────┤</w:t>
      </w:r>
    </w:p>
    <w:p w:rsidR="00DB6BE3" w:rsidRPr="00DB6BE3" w:rsidRDefault="00DB6BE3">
      <w:pPr>
        <w:pStyle w:val="ConsPlusNonformat"/>
        <w:jc w:val="both"/>
        <w:rPr>
          <w:sz w:val="18"/>
          <w:szCs w:val="18"/>
        </w:rPr>
      </w:pPr>
      <w:r w:rsidRPr="00DB6BE3">
        <w:rPr>
          <w:sz w:val="18"/>
          <w:szCs w:val="18"/>
        </w:rPr>
        <w:t>│Январь  │     │      │      │      │      │      │     │      │      │      │</w:t>
      </w:r>
    </w:p>
    <w:p w:rsidR="00DB6BE3" w:rsidRPr="00DB6BE3" w:rsidRDefault="00DB6BE3">
      <w:pPr>
        <w:pStyle w:val="ConsPlusNonformat"/>
        <w:jc w:val="both"/>
        <w:rPr>
          <w:sz w:val="18"/>
          <w:szCs w:val="18"/>
        </w:rPr>
      </w:pPr>
      <w:r w:rsidRPr="00DB6BE3">
        <w:rPr>
          <w:sz w:val="18"/>
          <w:szCs w:val="18"/>
        </w:rPr>
        <w:t>│Февраль │     │      │      │      │      │      │     │      │      │      │</w:t>
      </w:r>
    </w:p>
    <w:p w:rsidR="00DB6BE3" w:rsidRPr="00DB6BE3" w:rsidRDefault="00DB6BE3">
      <w:pPr>
        <w:pStyle w:val="ConsPlusNonformat"/>
        <w:jc w:val="both"/>
        <w:rPr>
          <w:sz w:val="18"/>
          <w:szCs w:val="18"/>
        </w:rPr>
      </w:pPr>
      <w:r w:rsidRPr="00DB6BE3">
        <w:rPr>
          <w:sz w:val="18"/>
          <w:szCs w:val="18"/>
        </w:rPr>
        <w:t>│Март    │     │      │      │      │      │      │     │      │      │      │</w:t>
      </w:r>
    </w:p>
    <w:p w:rsidR="00DB6BE3" w:rsidRPr="00DB6BE3" w:rsidRDefault="00DB6BE3">
      <w:pPr>
        <w:pStyle w:val="ConsPlusNonformat"/>
        <w:jc w:val="both"/>
        <w:rPr>
          <w:sz w:val="18"/>
          <w:szCs w:val="18"/>
        </w:rPr>
      </w:pPr>
      <w:r w:rsidRPr="00DB6BE3">
        <w:rPr>
          <w:sz w:val="18"/>
          <w:szCs w:val="18"/>
        </w:rPr>
        <w:t>│Апрель  │     │      │      │      │      │      │     │      │      │      │</w:t>
      </w:r>
    </w:p>
    <w:p w:rsidR="00DB6BE3" w:rsidRPr="00DB6BE3" w:rsidRDefault="00DB6BE3">
      <w:pPr>
        <w:pStyle w:val="ConsPlusNonformat"/>
        <w:jc w:val="both"/>
        <w:rPr>
          <w:sz w:val="18"/>
          <w:szCs w:val="18"/>
        </w:rPr>
      </w:pPr>
      <w:r w:rsidRPr="00DB6BE3">
        <w:rPr>
          <w:sz w:val="18"/>
          <w:szCs w:val="18"/>
        </w:rPr>
        <w:t>│Май     │     │      │      │      │      │      │     │      │      │      │</w:t>
      </w:r>
    </w:p>
    <w:p w:rsidR="00DB6BE3" w:rsidRPr="00DB6BE3" w:rsidRDefault="00DB6BE3">
      <w:pPr>
        <w:pStyle w:val="ConsPlusNonformat"/>
        <w:jc w:val="both"/>
        <w:rPr>
          <w:sz w:val="18"/>
          <w:szCs w:val="18"/>
        </w:rPr>
      </w:pPr>
      <w:r w:rsidRPr="00DB6BE3">
        <w:rPr>
          <w:sz w:val="18"/>
          <w:szCs w:val="18"/>
        </w:rPr>
        <w:t>│Июнь    │     │      │      │      │      │      │     │      │      │      │</w:t>
      </w:r>
    </w:p>
    <w:p w:rsidR="00DB6BE3" w:rsidRPr="00DB6BE3" w:rsidRDefault="00DB6BE3">
      <w:pPr>
        <w:pStyle w:val="ConsPlusNonformat"/>
        <w:jc w:val="both"/>
        <w:rPr>
          <w:sz w:val="18"/>
          <w:szCs w:val="18"/>
        </w:rPr>
      </w:pPr>
      <w:r w:rsidRPr="00DB6BE3">
        <w:rPr>
          <w:sz w:val="18"/>
          <w:szCs w:val="18"/>
        </w:rPr>
        <w:t>│Июль    │     │      │      │      │      │      │     │      │      │      │</w:t>
      </w:r>
    </w:p>
    <w:p w:rsidR="00DB6BE3" w:rsidRPr="00DB6BE3" w:rsidRDefault="00DB6BE3">
      <w:pPr>
        <w:pStyle w:val="ConsPlusNonformat"/>
        <w:jc w:val="both"/>
        <w:rPr>
          <w:sz w:val="18"/>
          <w:szCs w:val="18"/>
        </w:rPr>
      </w:pPr>
      <w:r w:rsidRPr="00DB6BE3">
        <w:rPr>
          <w:sz w:val="18"/>
          <w:szCs w:val="18"/>
        </w:rPr>
        <w:t>│Август  │     │      │      │      │      │      │     │      │      │      │</w:t>
      </w:r>
    </w:p>
    <w:p w:rsidR="00DB6BE3" w:rsidRPr="00DB6BE3" w:rsidRDefault="00DB6BE3">
      <w:pPr>
        <w:pStyle w:val="ConsPlusNonformat"/>
        <w:jc w:val="both"/>
        <w:rPr>
          <w:sz w:val="18"/>
          <w:szCs w:val="18"/>
        </w:rPr>
      </w:pPr>
      <w:r w:rsidRPr="00DB6BE3">
        <w:rPr>
          <w:sz w:val="18"/>
          <w:szCs w:val="18"/>
        </w:rPr>
        <w:t>│Сентябрь│     │      │      │      │      │      │     │      │      │      │</w:t>
      </w:r>
    </w:p>
    <w:p w:rsidR="00DB6BE3" w:rsidRPr="00DB6BE3" w:rsidRDefault="00DB6BE3">
      <w:pPr>
        <w:pStyle w:val="ConsPlusNonformat"/>
        <w:jc w:val="both"/>
        <w:rPr>
          <w:sz w:val="18"/>
          <w:szCs w:val="18"/>
        </w:rPr>
      </w:pPr>
      <w:r w:rsidRPr="00DB6BE3">
        <w:rPr>
          <w:sz w:val="18"/>
          <w:szCs w:val="18"/>
        </w:rPr>
        <w:t>│Октябрь │     │      │      │      │      │      │     │      │      │      │</w:t>
      </w:r>
    </w:p>
    <w:p w:rsidR="00DB6BE3" w:rsidRPr="00DB6BE3" w:rsidRDefault="00DB6BE3">
      <w:pPr>
        <w:pStyle w:val="ConsPlusNonformat"/>
        <w:jc w:val="both"/>
        <w:rPr>
          <w:sz w:val="18"/>
          <w:szCs w:val="18"/>
        </w:rPr>
      </w:pPr>
      <w:r w:rsidRPr="00DB6BE3">
        <w:rPr>
          <w:sz w:val="18"/>
          <w:szCs w:val="18"/>
        </w:rPr>
        <w:lastRenderedPageBreak/>
        <w:t>│Ноябрь  │     │      │      │      │      │      │     │      │      │      │</w:t>
      </w:r>
    </w:p>
    <w:p w:rsidR="00DB6BE3" w:rsidRPr="00DB6BE3" w:rsidRDefault="00DB6BE3">
      <w:pPr>
        <w:pStyle w:val="ConsPlusNonformat"/>
        <w:jc w:val="both"/>
        <w:rPr>
          <w:sz w:val="18"/>
          <w:szCs w:val="18"/>
        </w:rPr>
      </w:pPr>
      <w:r w:rsidRPr="00DB6BE3">
        <w:rPr>
          <w:sz w:val="18"/>
          <w:szCs w:val="18"/>
        </w:rPr>
        <w:t>│Декабрь │     │      │      │      │      │      │     │      │      │      │</w:t>
      </w:r>
    </w:p>
    <w:p w:rsidR="00DB6BE3" w:rsidRPr="00DB6BE3" w:rsidRDefault="00DB6BE3">
      <w:pPr>
        <w:pStyle w:val="ConsPlusNonformat"/>
        <w:jc w:val="both"/>
        <w:rPr>
          <w:sz w:val="18"/>
          <w:szCs w:val="18"/>
        </w:rPr>
      </w:pPr>
      <w:r w:rsidRPr="00DB6BE3">
        <w:rPr>
          <w:sz w:val="18"/>
          <w:szCs w:val="18"/>
        </w:rPr>
        <w:t>├────────┼─────┼──────┼──────┼──────┼──────┼──────┼─────┼──────┼──────┼──────┤</w:t>
      </w:r>
    </w:p>
    <w:p w:rsidR="00DB6BE3" w:rsidRPr="00DB6BE3" w:rsidRDefault="00DB6BE3">
      <w:pPr>
        <w:pStyle w:val="ConsPlusNonformat"/>
        <w:jc w:val="both"/>
        <w:rPr>
          <w:sz w:val="18"/>
          <w:szCs w:val="18"/>
        </w:rPr>
      </w:pPr>
      <w:r w:rsidRPr="00DB6BE3">
        <w:rPr>
          <w:sz w:val="18"/>
          <w:szCs w:val="18"/>
        </w:rPr>
        <w:t>│Итого   │     │      │      │      │      │      │     │      │      │      │</w:t>
      </w:r>
    </w:p>
    <w:p w:rsidR="00DB6BE3" w:rsidRPr="00DB6BE3" w:rsidRDefault="00DB6BE3">
      <w:pPr>
        <w:pStyle w:val="ConsPlusNonformat"/>
        <w:jc w:val="both"/>
        <w:rPr>
          <w:sz w:val="18"/>
          <w:szCs w:val="18"/>
        </w:rPr>
      </w:pPr>
      <w:r w:rsidRPr="00DB6BE3">
        <w:rPr>
          <w:sz w:val="18"/>
          <w:szCs w:val="18"/>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28" w:name="Par710"/>
      <w:bookmarkEnd w:id="28"/>
      <w:r w:rsidRPr="00DB6BE3">
        <w:rPr>
          <w:rFonts w:ascii="Calibri" w:hAnsi="Calibri" w:cs="Calibri"/>
        </w:rPr>
        <w:t>Приложение 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Nonformat"/>
        <w:jc w:val="both"/>
      </w:pPr>
      <w:bookmarkStart w:id="29" w:name="Par712"/>
      <w:bookmarkEnd w:id="29"/>
      <w:r w:rsidRPr="00DB6BE3">
        <w:t xml:space="preserve">                          ИНДИВИДУАЛЬНАЯ КАРТОЧКА</w:t>
      </w:r>
    </w:p>
    <w:p w:rsidR="00DB6BE3" w:rsidRPr="00DB6BE3" w:rsidRDefault="00DB6BE3">
      <w:pPr>
        <w:pStyle w:val="ConsPlusNonformat"/>
        <w:jc w:val="both"/>
      </w:pPr>
      <w:r w:rsidRPr="00DB6BE3">
        <w:t xml:space="preserve">         УЧЕТА КАЛЕНДАРНОГО ВРЕМЕНИ ПРЕБЫВАНИЯ ВАХТОВЫХ РАБОТНИКОВ</w:t>
      </w:r>
    </w:p>
    <w:p w:rsidR="00DB6BE3" w:rsidRPr="00DB6BE3" w:rsidRDefault="00DB6BE3">
      <w:pPr>
        <w:pStyle w:val="ConsPlusNonformat"/>
        <w:jc w:val="both"/>
      </w:pPr>
      <w:r w:rsidRPr="00DB6BE3">
        <w:t xml:space="preserve">        В РАЙОНАХ КРАЙНЕГО СЕВЕРА И МЕСТНОСТЯХ, ПРИРАВНЕННЫХ К НИМ</w:t>
      </w:r>
    </w:p>
    <w:p w:rsidR="00DB6BE3" w:rsidRPr="00DB6BE3" w:rsidRDefault="00DB6BE3">
      <w:pPr>
        <w:pStyle w:val="ConsPlusNonformat"/>
        <w:jc w:val="both"/>
      </w:pPr>
    </w:p>
    <w:p w:rsidR="00DB6BE3" w:rsidRPr="00DB6BE3" w:rsidRDefault="00DB6BE3">
      <w:pPr>
        <w:pStyle w:val="ConsPlusNonformat"/>
        <w:jc w:val="both"/>
      </w:pPr>
      <w:r w:rsidRPr="00DB6BE3">
        <w:t xml:space="preserve">    ___________________________               _____________________________</w:t>
      </w:r>
    </w:p>
    <w:p w:rsidR="00DB6BE3" w:rsidRPr="00DB6BE3" w:rsidRDefault="00DB6BE3">
      <w:pPr>
        <w:pStyle w:val="ConsPlusNonformat"/>
        <w:jc w:val="both"/>
      </w:pPr>
      <w:r w:rsidRPr="00DB6BE3">
        <w:t xml:space="preserve">    (наименование организации)                (Ф.И.О. работника, должность)</w:t>
      </w:r>
    </w:p>
    <w:p w:rsidR="00DB6BE3" w:rsidRPr="00DB6BE3" w:rsidRDefault="00DB6BE3">
      <w:pPr>
        <w:pStyle w:val="ConsPlusNonformat"/>
        <w:jc w:val="both"/>
      </w:pPr>
    </w:p>
    <w:p w:rsidR="00DB6BE3" w:rsidRPr="00DB6BE3" w:rsidRDefault="00DB6BE3">
      <w:pPr>
        <w:pStyle w:val="ConsPlusNonformat"/>
        <w:jc w:val="both"/>
      </w:pPr>
      <w:r w:rsidRPr="00DB6BE3">
        <w:t>┌────────────┬────────────────┬────────────────┬─────────────┬────────────┐</w:t>
      </w:r>
    </w:p>
    <w:p w:rsidR="00DB6BE3" w:rsidRPr="00DB6BE3" w:rsidRDefault="00DB6BE3">
      <w:pPr>
        <w:pStyle w:val="ConsPlusNonformat"/>
        <w:jc w:val="both"/>
      </w:pPr>
      <w:r w:rsidRPr="00DB6BE3">
        <w:t>│Календарный │    20__ г.     │    20__ г.     │   20__ г.   │  20__ г.   │</w:t>
      </w:r>
    </w:p>
    <w:p w:rsidR="00DB6BE3" w:rsidRPr="00DB6BE3" w:rsidRDefault="00DB6BE3">
      <w:pPr>
        <w:pStyle w:val="ConsPlusNonformat"/>
        <w:jc w:val="both"/>
      </w:pPr>
      <w:r w:rsidRPr="00DB6BE3">
        <w:t>│   период   ├────────────────┴────────────────┴─────────────┴────────────┤</w:t>
      </w:r>
    </w:p>
    <w:p w:rsidR="00DB6BE3" w:rsidRPr="00DB6BE3" w:rsidRDefault="00DB6BE3">
      <w:pPr>
        <w:pStyle w:val="ConsPlusNonformat"/>
        <w:jc w:val="both"/>
      </w:pPr>
      <w:r w:rsidRPr="00DB6BE3">
        <w:t>│            │                    Число календарных дней                  │</w:t>
      </w:r>
    </w:p>
    <w:p w:rsidR="00DB6BE3" w:rsidRPr="00DB6BE3" w:rsidRDefault="00DB6BE3">
      <w:pPr>
        <w:pStyle w:val="ConsPlusNonformat"/>
        <w:jc w:val="both"/>
      </w:pPr>
      <w:r w:rsidRPr="00DB6BE3">
        <w:t>│            ├─────┬──────────┬─────┬──────────┬──────┬──────┬─────┬──────┤</w:t>
      </w:r>
    </w:p>
    <w:p w:rsidR="00DB6BE3" w:rsidRPr="00DB6BE3" w:rsidRDefault="00DB6BE3">
      <w:pPr>
        <w:pStyle w:val="ConsPlusNonformat"/>
        <w:jc w:val="both"/>
      </w:pPr>
      <w:r w:rsidRPr="00DB6BE3">
        <w:t>│            │всего│  район   │всего│  район   │всего │район │всего│район │</w:t>
      </w:r>
    </w:p>
    <w:p w:rsidR="00DB6BE3" w:rsidRPr="00DB6BE3" w:rsidRDefault="00DB6BE3">
      <w:pPr>
        <w:pStyle w:val="ConsPlusNonformat"/>
        <w:jc w:val="both"/>
      </w:pPr>
      <w:r w:rsidRPr="00DB6BE3">
        <w:t>│            │     │выполнения│     │</w:t>
      </w:r>
      <w:proofErr w:type="gramStart"/>
      <w:r w:rsidRPr="00DB6BE3">
        <w:t>выполнения</w:t>
      </w:r>
      <w:proofErr w:type="gramEnd"/>
      <w:r w:rsidRPr="00DB6BE3">
        <w:t>│      │выпол-│     │выпол-│</w:t>
      </w:r>
    </w:p>
    <w:p w:rsidR="00DB6BE3" w:rsidRPr="00DB6BE3" w:rsidRDefault="00DB6BE3">
      <w:pPr>
        <w:pStyle w:val="ConsPlusNonformat"/>
        <w:jc w:val="both"/>
      </w:pPr>
      <w:r w:rsidRPr="00DB6BE3">
        <w:t xml:space="preserve">│            │     │  работ   │     │  </w:t>
      </w:r>
      <w:proofErr w:type="gramStart"/>
      <w:r w:rsidRPr="00DB6BE3">
        <w:t>работ</w:t>
      </w:r>
      <w:proofErr w:type="gramEnd"/>
      <w:r w:rsidRPr="00DB6BE3">
        <w:t xml:space="preserve">   │      │нения │     │нения │</w:t>
      </w:r>
    </w:p>
    <w:p w:rsidR="00DB6BE3" w:rsidRPr="00DB6BE3" w:rsidRDefault="00DB6BE3">
      <w:pPr>
        <w:pStyle w:val="ConsPlusNonformat"/>
        <w:jc w:val="both"/>
      </w:pPr>
      <w:r w:rsidRPr="00DB6BE3">
        <w:t>│            │     │          │     │          │      │работ │     │</w:t>
      </w:r>
      <w:proofErr w:type="gramStart"/>
      <w:r w:rsidRPr="00DB6BE3">
        <w:t>работ</w:t>
      </w:r>
      <w:proofErr w:type="gramEnd"/>
      <w:r w:rsidRPr="00DB6BE3">
        <w:t xml:space="preserve"> │</w:t>
      </w:r>
    </w:p>
    <w:p w:rsidR="00DB6BE3" w:rsidRPr="00DB6BE3" w:rsidRDefault="00DB6BE3">
      <w:pPr>
        <w:pStyle w:val="ConsPlusNonformat"/>
        <w:jc w:val="both"/>
      </w:pPr>
      <w:r w:rsidRPr="00DB6BE3">
        <w:t>├────────────┼─────┼──────────┼─────┼──────────┼──────┼──────┼─────┼──────┤</w:t>
      </w:r>
    </w:p>
    <w:p w:rsidR="00DB6BE3" w:rsidRPr="00DB6BE3" w:rsidRDefault="00DB6BE3">
      <w:pPr>
        <w:pStyle w:val="ConsPlusNonformat"/>
        <w:jc w:val="both"/>
      </w:pPr>
      <w:r w:rsidRPr="00DB6BE3">
        <w:t>│Январь      │     │          │     │          │      │      │     │      │</w:t>
      </w:r>
    </w:p>
    <w:p w:rsidR="00DB6BE3" w:rsidRPr="00DB6BE3" w:rsidRDefault="00DB6BE3">
      <w:pPr>
        <w:pStyle w:val="ConsPlusNonformat"/>
        <w:jc w:val="both"/>
      </w:pPr>
      <w:r w:rsidRPr="00DB6BE3">
        <w:t>│Февраль     │     │          │     │          │      │      │     │      │</w:t>
      </w:r>
    </w:p>
    <w:p w:rsidR="00DB6BE3" w:rsidRPr="00DB6BE3" w:rsidRDefault="00DB6BE3">
      <w:pPr>
        <w:pStyle w:val="ConsPlusNonformat"/>
        <w:jc w:val="both"/>
      </w:pPr>
      <w:r w:rsidRPr="00DB6BE3">
        <w:t>│Март        │     │          │     │          │      │      │     │      │</w:t>
      </w:r>
    </w:p>
    <w:p w:rsidR="00DB6BE3" w:rsidRPr="00DB6BE3" w:rsidRDefault="00DB6BE3">
      <w:pPr>
        <w:pStyle w:val="ConsPlusNonformat"/>
        <w:jc w:val="both"/>
      </w:pPr>
      <w:r w:rsidRPr="00DB6BE3">
        <w:t>│.......     │     │          │     │          │      │      │     │      │</w:t>
      </w:r>
    </w:p>
    <w:p w:rsidR="00DB6BE3" w:rsidRPr="00DB6BE3" w:rsidRDefault="00DB6BE3">
      <w:pPr>
        <w:pStyle w:val="ConsPlusNonformat"/>
        <w:jc w:val="both"/>
      </w:pPr>
      <w:r w:rsidRPr="00DB6BE3">
        <w:t>│Декабрь     │     │          │     │          │      │      │     │      │</w:t>
      </w:r>
    </w:p>
    <w:p w:rsidR="00DB6BE3" w:rsidRPr="00DB6BE3" w:rsidRDefault="00DB6BE3">
      <w:pPr>
        <w:pStyle w:val="ConsPlusNonformat"/>
        <w:jc w:val="both"/>
      </w:pPr>
      <w:r w:rsidRPr="00DB6BE3">
        <w:t>├────────────┼─────┼──────────┼─────┼──────────┼──────┼──────┼─────┼──────┤</w:t>
      </w:r>
    </w:p>
    <w:p w:rsidR="00DB6BE3" w:rsidRPr="00DB6BE3" w:rsidRDefault="00DB6BE3">
      <w:pPr>
        <w:pStyle w:val="ConsPlusNonformat"/>
        <w:jc w:val="both"/>
      </w:pPr>
      <w:r w:rsidRPr="00DB6BE3">
        <w:t>│Итого за год│     │          │     │          │      │      │     │      │</w:t>
      </w:r>
    </w:p>
    <w:p w:rsidR="00DB6BE3" w:rsidRPr="00DB6BE3" w:rsidRDefault="00DB6BE3">
      <w:pPr>
        <w:pStyle w:val="ConsPlusNonformat"/>
        <w:jc w:val="both"/>
      </w:pPr>
      <w:r w:rsidRPr="00DB6BE3">
        <w:t>│            │     │          │     │          │      │      │     │      │</w:t>
      </w:r>
    </w:p>
    <w:p w:rsidR="00DB6BE3" w:rsidRPr="00DB6BE3" w:rsidRDefault="00DB6BE3">
      <w:pPr>
        <w:pStyle w:val="ConsPlusNonformat"/>
        <w:jc w:val="both"/>
      </w:pPr>
      <w:r w:rsidRPr="00DB6BE3">
        <w:t>│Всего       │     │          │     │          │      │      │     │      │</w:t>
      </w:r>
    </w:p>
    <w:p w:rsidR="00DB6BE3" w:rsidRPr="00DB6BE3" w:rsidRDefault="00DB6BE3">
      <w:pPr>
        <w:pStyle w:val="ConsPlusNonformat"/>
        <w:jc w:val="both"/>
      </w:pPr>
      <w:proofErr w:type="gramStart"/>
      <w:r w:rsidRPr="00DB6BE3">
        <w:t>│(с учетом   │     │          │     │          │      │      │     │      │</w:t>
      </w:r>
      <w:proofErr w:type="gramEnd"/>
    </w:p>
    <w:p w:rsidR="00DB6BE3" w:rsidRPr="00DB6BE3" w:rsidRDefault="00DB6BE3">
      <w:pPr>
        <w:pStyle w:val="ConsPlusNonformat"/>
        <w:jc w:val="both"/>
      </w:pPr>
      <w:r w:rsidRPr="00DB6BE3">
        <w:t>│предыдущих  │     │          │     │          │      │      │     │      │</w:t>
      </w:r>
    </w:p>
    <w:p w:rsidR="00DB6BE3" w:rsidRPr="00DB6BE3" w:rsidRDefault="00DB6BE3">
      <w:pPr>
        <w:pStyle w:val="ConsPlusNonformat"/>
        <w:jc w:val="both"/>
      </w:pPr>
      <w:r w:rsidRPr="00DB6BE3">
        <w:t>│лет)        │     │          │     │          │      │      │     │      │</w:t>
      </w:r>
    </w:p>
    <w:p w:rsidR="00DB6BE3" w:rsidRPr="00DB6BE3" w:rsidRDefault="00DB6BE3">
      <w:pPr>
        <w:pStyle w:val="ConsPlusNonformat"/>
        <w:jc w:val="both"/>
      </w:pPr>
      <w:r w:rsidRPr="00DB6BE3">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Примечание. В столбцах "Район выполнение работ" указывается КС - район Крайнего Севера, МКС - местность, приравненная к районам Крайнего Севера.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30" w:name="Par749"/>
      <w:bookmarkEnd w:id="30"/>
      <w:r w:rsidRPr="00DB6BE3">
        <w:rPr>
          <w:rFonts w:ascii="Calibri" w:hAnsi="Calibri" w:cs="Calibri"/>
        </w:rPr>
        <w:t>Приложение 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КОЭФФИЦИЕНТЫ СНИЖЕНИЯ ПРОИЗВОДИТЕЛЬНОСТИ ТРУДА</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И НЕОБХОДИМОЕ РЕАБИЛИТАЦИОННОЕ ВРЕМЯ</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ПРИ ПЕРЕВОЗКЕ РАБОТНИКОВ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│Время в пути,│  Расстояние  │   Коэффициент снижения    │Реабилитационное│</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мин     │перевозки, </w:t>
      </w:r>
      <w:proofErr w:type="gramStart"/>
      <w:r w:rsidRPr="00DB6BE3">
        <w:rPr>
          <w:rFonts w:ascii="Courier New" w:hAnsi="Courier New" w:cs="Courier New"/>
          <w:sz w:val="20"/>
          <w:szCs w:val="20"/>
        </w:rPr>
        <w:t>км</w:t>
      </w:r>
      <w:proofErr w:type="gramEnd"/>
      <w:r w:rsidRPr="00DB6BE3">
        <w:rPr>
          <w:rFonts w:ascii="Courier New" w:hAnsi="Courier New" w:cs="Courier New"/>
          <w:sz w:val="20"/>
          <w:szCs w:val="20"/>
        </w:rPr>
        <w:t xml:space="preserve"> │ производительности труда  │   время, мин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lastRenderedPageBreak/>
        <w:t>│                        Турбореактивные самолеты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До 30</w:t>
      </w:r>
      <w:proofErr w:type="gramStart"/>
      <w:r w:rsidRPr="00DB6BE3">
        <w:rPr>
          <w:rFonts w:ascii="Courier New" w:hAnsi="Courier New" w:cs="Courier New"/>
          <w:sz w:val="20"/>
          <w:szCs w:val="20"/>
        </w:rPr>
        <w:t xml:space="preserve">     │   Д</w:t>
      </w:r>
      <w:proofErr w:type="gramEnd"/>
      <w:r w:rsidRPr="00DB6BE3">
        <w:rPr>
          <w:rFonts w:ascii="Courier New" w:hAnsi="Courier New" w:cs="Courier New"/>
          <w:sz w:val="20"/>
          <w:szCs w:val="20"/>
        </w:rPr>
        <w:t>о 500     │           0,02            │       18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60     │     1000     │           0,10            │       18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90     │     1500     │           0,28            │       84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Винтомоторные самолеты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До 30</w:t>
      </w:r>
      <w:proofErr w:type="gramStart"/>
      <w:r w:rsidRPr="00DB6BE3">
        <w:rPr>
          <w:rFonts w:ascii="Courier New" w:hAnsi="Courier New" w:cs="Courier New"/>
          <w:sz w:val="20"/>
          <w:szCs w:val="20"/>
        </w:rPr>
        <w:t xml:space="preserve">     │   Д</w:t>
      </w:r>
      <w:proofErr w:type="gramEnd"/>
      <w:r w:rsidRPr="00DB6BE3">
        <w:rPr>
          <w:rFonts w:ascii="Courier New" w:hAnsi="Courier New" w:cs="Courier New"/>
          <w:sz w:val="20"/>
          <w:szCs w:val="20"/>
        </w:rPr>
        <w:t>о 330     │           0,04            │       52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60     │      650     │           0,14            │       78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90     │     1000     │           0,42            │      210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Вертолеты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До 30</w:t>
      </w:r>
      <w:proofErr w:type="gramStart"/>
      <w:r w:rsidRPr="00DB6BE3">
        <w:rPr>
          <w:rFonts w:ascii="Courier New" w:hAnsi="Courier New" w:cs="Courier New"/>
          <w:sz w:val="20"/>
          <w:szCs w:val="20"/>
        </w:rPr>
        <w:t xml:space="preserve">     │   Д</w:t>
      </w:r>
      <w:proofErr w:type="gramEnd"/>
      <w:r w:rsidRPr="00DB6BE3">
        <w:rPr>
          <w:rFonts w:ascii="Courier New" w:hAnsi="Courier New" w:cs="Courier New"/>
          <w:sz w:val="20"/>
          <w:szCs w:val="20"/>
        </w:rPr>
        <w:t>о 100     │           0,10            │       20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60     │      200     │           0,36            │       40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90     │      250     │           0,66            │      120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120     │      400     │           0,90            │      306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Автотранспорт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До 60</w:t>
      </w:r>
      <w:proofErr w:type="gramStart"/>
      <w:r w:rsidRPr="00DB6BE3">
        <w:rPr>
          <w:rFonts w:ascii="Courier New" w:hAnsi="Courier New" w:cs="Courier New"/>
          <w:sz w:val="20"/>
          <w:szCs w:val="20"/>
        </w:rPr>
        <w:t xml:space="preserve">     │    Д</w:t>
      </w:r>
      <w:proofErr w:type="gramEnd"/>
      <w:r w:rsidRPr="00DB6BE3">
        <w:rPr>
          <w:rFonts w:ascii="Courier New" w:hAnsi="Courier New" w:cs="Courier New"/>
          <w:sz w:val="20"/>
          <w:szCs w:val="20"/>
        </w:rPr>
        <w:t>о 30     │           0,07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120     │       60     │           0,21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31" w:name="Par788"/>
      <w:bookmarkEnd w:id="31"/>
      <w:r w:rsidRPr="00DB6BE3">
        <w:rPr>
          <w:rFonts w:ascii="Calibri" w:hAnsi="Calibri" w:cs="Calibri"/>
        </w:rPr>
        <w:t>Приложение 4</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Nonformat"/>
        <w:jc w:val="both"/>
      </w:pPr>
      <w:bookmarkStart w:id="32" w:name="Par790"/>
      <w:bookmarkEnd w:id="32"/>
      <w:r w:rsidRPr="00DB6BE3">
        <w:t xml:space="preserve">            ПОКАЗАТЕЛИ ПЛОЩАДИ ПО ЗДАНИЯМ РАЗЛИЧНОГО НАЗНАЧЕНИЯ</w:t>
      </w:r>
    </w:p>
    <w:p w:rsidR="00DB6BE3" w:rsidRPr="00DB6BE3" w:rsidRDefault="00DB6BE3">
      <w:pPr>
        <w:pStyle w:val="ConsPlusNonformat"/>
        <w:jc w:val="both"/>
      </w:pPr>
      <w:r w:rsidRPr="00DB6BE3">
        <w:t xml:space="preserve">                             ВАХТОВОГО ПОСЕЛКА</w:t>
      </w:r>
    </w:p>
    <w:p w:rsidR="00DB6BE3" w:rsidRPr="00DB6BE3" w:rsidRDefault="00DB6BE3">
      <w:pPr>
        <w:pStyle w:val="ConsPlusNonformat"/>
        <w:jc w:val="both"/>
      </w:pPr>
    </w:p>
    <w:p w:rsidR="00DB6BE3" w:rsidRPr="00DB6BE3" w:rsidRDefault="00DB6BE3">
      <w:pPr>
        <w:pStyle w:val="ConsPlusNonformat"/>
        <w:jc w:val="both"/>
      </w:pPr>
      <w:r w:rsidRPr="00DB6BE3">
        <w:t>┌─────────────────────────────────────┬───────────────────────────────────┐</w:t>
      </w:r>
    </w:p>
    <w:p w:rsidR="00DB6BE3" w:rsidRPr="00DB6BE3" w:rsidRDefault="00DB6BE3">
      <w:pPr>
        <w:pStyle w:val="ConsPlusNonformat"/>
        <w:jc w:val="both"/>
      </w:pPr>
      <w:r w:rsidRPr="00DB6BE3">
        <w:t>│         Наименование зданий         │    Нормативная площадь, м</w:t>
      </w:r>
      <w:proofErr w:type="gramStart"/>
      <w:r w:rsidRPr="00DB6BE3">
        <w:t>2</w:t>
      </w:r>
      <w:proofErr w:type="gramEnd"/>
      <w:r w:rsidRPr="00DB6BE3">
        <w:t>/чел.   │</w:t>
      </w:r>
    </w:p>
    <w:p w:rsidR="00DB6BE3" w:rsidRPr="00DB6BE3" w:rsidRDefault="00DB6BE3">
      <w:pPr>
        <w:pStyle w:val="ConsPlusNonformat"/>
        <w:jc w:val="both"/>
      </w:pPr>
      <w:r w:rsidRPr="00DB6BE3">
        <w:t>├─────────────────────────────────────┼───────────────────────────────────┤</w:t>
      </w:r>
    </w:p>
    <w:p w:rsidR="00DB6BE3" w:rsidRPr="00DB6BE3" w:rsidRDefault="00DB6BE3">
      <w:pPr>
        <w:pStyle w:val="ConsPlusNonformat"/>
        <w:jc w:val="both"/>
      </w:pPr>
      <w:r w:rsidRPr="00DB6BE3">
        <w:t xml:space="preserve">│Жилой дом для </w:t>
      </w:r>
      <w:proofErr w:type="gramStart"/>
      <w:r w:rsidRPr="00DB6BE3">
        <w:t>семейных</w:t>
      </w:r>
      <w:proofErr w:type="gramEnd"/>
      <w:r w:rsidRPr="00DB6BE3">
        <w:t xml:space="preserve">               │                  9                │</w:t>
      </w:r>
    </w:p>
    <w:p w:rsidR="00DB6BE3" w:rsidRPr="00DB6BE3" w:rsidRDefault="00DB6BE3">
      <w:pPr>
        <w:pStyle w:val="ConsPlusNonformat"/>
        <w:jc w:val="both"/>
      </w:pPr>
      <w:r w:rsidRPr="00DB6BE3">
        <w:t>│Общежитие                            │      по данным табл. 7</w:t>
      </w:r>
      <w:proofErr w:type="gramStart"/>
      <w:r w:rsidRPr="00DB6BE3">
        <w:t xml:space="preserve"> П</w:t>
      </w:r>
      <w:proofErr w:type="gramEnd"/>
      <w:r w:rsidRPr="00DB6BE3">
        <w:t>рил. 6    │</w:t>
      </w:r>
    </w:p>
    <w:p w:rsidR="00DB6BE3" w:rsidRPr="00DB6BE3" w:rsidRDefault="00DB6BE3">
      <w:pPr>
        <w:pStyle w:val="ConsPlusNonformat"/>
        <w:jc w:val="both"/>
      </w:pPr>
      <w:r w:rsidRPr="00DB6BE3">
        <w:t>│Магазин продовольственных товаров    │                0,039              │</w:t>
      </w:r>
    </w:p>
    <w:p w:rsidR="00DB6BE3" w:rsidRPr="00DB6BE3" w:rsidRDefault="00DB6BE3">
      <w:pPr>
        <w:pStyle w:val="ConsPlusNonformat"/>
        <w:jc w:val="both"/>
      </w:pPr>
      <w:r w:rsidRPr="00DB6BE3">
        <w:t>│Магазин промышленных товаров         │                0,293              │</w:t>
      </w:r>
    </w:p>
    <w:p w:rsidR="00DB6BE3" w:rsidRPr="00DB6BE3" w:rsidRDefault="00DB6BE3">
      <w:pPr>
        <w:pStyle w:val="ConsPlusNonformat"/>
        <w:jc w:val="both"/>
      </w:pPr>
      <w:r w:rsidRPr="00DB6BE3">
        <w:t>│Клуб                                 │                0,345              │</w:t>
      </w:r>
    </w:p>
    <w:p w:rsidR="00DB6BE3" w:rsidRPr="00DB6BE3" w:rsidRDefault="00DB6BE3">
      <w:pPr>
        <w:pStyle w:val="ConsPlusNonformat"/>
        <w:jc w:val="both"/>
      </w:pPr>
      <w:r w:rsidRPr="00DB6BE3">
        <w:t>│Баня                                 │                0,116              │</w:t>
      </w:r>
    </w:p>
    <w:p w:rsidR="00DB6BE3" w:rsidRPr="00DB6BE3" w:rsidRDefault="00DB6BE3">
      <w:pPr>
        <w:pStyle w:val="ConsPlusNonformat"/>
        <w:jc w:val="both"/>
      </w:pPr>
      <w:r w:rsidRPr="00DB6BE3">
        <w:t>│Прачечная                            │                0,044              │</w:t>
      </w:r>
    </w:p>
    <w:p w:rsidR="00DB6BE3" w:rsidRPr="00DB6BE3" w:rsidRDefault="00DB6BE3">
      <w:pPr>
        <w:pStyle w:val="ConsPlusNonformat"/>
        <w:jc w:val="both"/>
      </w:pPr>
      <w:r w:rsidRPr="00DB6BE3">
        <w:t>│Комбинат бытового обслуживания       │                0,251              │</w:t>
      </w:r>
    </w:p>
    <w:p w:rsidR="00DB6BE3" w:rsidRPr="00DB6BE3" w:rsidRDefault="00DB6BE3">
      <w:pPr>
        <w:pStyle w:val="ConsPlusNonformat"/>
        <w:jc w:val="both"/>
      </w:pPr>
      <w:r w:rsidRPr="00DB6BE3">
        <w:t>│Здравпункт-изолятор                  │                0,089              │</w:t>
      </w:r>
    </w:p>
    <w:p w:rsidR="00DB6BE3" w:rsidRPr="00DB6BE3" w:rsidRDefault="00DB6BE3">
      <w:pPr>
        <w:pStyle w:val="ConsPlusNonformat"/>
        <w:jc w:val="both"/>
      </w:pPr>
      <w:r w:rsidRPr="00DB6BE3">
        <w:t>│Столовая                             │                1,02               │</w:t>
      </w:r>
    </w:p>
    <w:p w:rsidR="00DB6BE3" w:rsidRPr="00DB6BE3" w:rsidRDefault="00DB6BE3">
      <w:pPr>
        <w:pStyle w:val="ConsPlusNonformat"/>
        <w:jc w:val="both"/>
      </w:pPr>
      <w:r w:rsidRPr="00DB6BE3">
        <w:t>└─────────────────────────────────────┴───────────────────────────────────┘</w:t>
      </w:r>
    </w:p>
    <w:p w:rsidR="00DB6BE3" w:rsidRPr="00DB6BE3" w:rsidRDefault="00DB6BE3">
      <w:pPr>
        <w:pStyle w:val="ConsPlusNonformat"/>
        <w:jc w:val="both"/>
      </w:pPr>
    </w:p>
    <w:p w:rsidR="00DB6BE3" w:rsidRPr="00DB6BE3" w:rsidRDefault="00DB6BE3">
      <w:pPr>
        <w:pStyle w:val="ConsPlusNonformat"/>
        <w:jc w:val="both"/>
      </w:pPr>
      <w:r w:rsidRPr="00DB6BE3">
        <w:t>Стоимость тепловой энергии принята по данным ____________ - ____ руб./Гкал.</w:t>
      </w:r>
    </w:p>
    <w:p w:rsidR="00DB6BE3" w:rsidRPr="00DB6BE3" w:rsidRDefault="00DB6BE3">
      <w:pPr>
        <w:pStyle w:val="ConsPlusNonformat"/>
        <w:jc w:val="both"/>
      </w:pPr>
      <w:r w:rsidRPr="00DB6BE3">
        <w:t>За  использование  1  м3  воды  - ____ руб.,  уплата  за  очистные  стоки -</w:t>
      </w:r>
    </w:p>
    <w:p w:rsidR="00DB6BE3" w:rsidRPr="00DB6BE3" w:rsidRDefault="00DB6BE3">
      <w:pPr>
        <w:pStyle w:val="ConsPlusNonformat"/>
        <w:jc w:val="both"/>
      </w:pPr>
      <w:r w:rsidRPr="00DB6BE3">
        <w:t xml:space="preserve">____ руб./м3, стоимость 1 кВт/час - ____ руб. - по  предъявленным  ценам </w:t>
      </w:r>
      <w:proofErr w:type="gramStart"/>
      <w:r w:rsidRPr="00DB6BE3">
        <w:t>за</w:t>
      </w:r>
      <w:proofErr w:type="gramEnd"/>
    </w:p>
    <w:p w:rsidR="00DB6BE3" w:rsidRPr="00DB6BE3" w:rsidRDefault="00DB6BE3">
      <w:pPr>
        <w:pStyle w:val="ConsPlusNonformat"/>
        <w:jc w:val="both"/>
      </w:pPr>
      <w:r w:rsidRPr="00DB6BE3">
        <w:t>оказанные услуги эксплуатационными предприятиями ________________________</w:t>
      </w:r>
      <w:proofErr w:type="gramStart"/>
      <w:r w:rsidRPr="00DB6BE3">
        <w:t xml:space="preserve"> .</w:t>
      </w:r>
      <w:proofErr w:type="gramEnd"/>
    </w:p>
    <w:p w:rsidR="00DB6BE3" w:rsidRPr="00DB6BE3" w:rsidRDefault="00DB6BE3">
      <w:pPr>
        <w:pStyle w:val="ConsPlusNonformat"/>
        <w:jc w:val="both"/>
      </w:pPr>
      <w:r w:rsidRPr="00DB6BE3">
        <w:t xml:space="preserve">                                            Наименование населенного пункта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33" w:name="Par818"/>
      <w:bookmarkEnd w:id="33"/>
      <w:r w:rsidRPr="00DB6BE3">
        <w:rPr>
          <w:rFonts w:ascii="Calibri" w:hAnsi="Calibri" w:cs="Calibri"/>
        </w:rPr>
        <w:t>Приложение 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lastRenderedPageBreak/>
        <w:t>ПРИМЕР РАСЧЕТА ЧАСОВОЙ ТАРИФНОЙ СТАВКИ И НАДБАВКИ</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К ЗАРАБОТНОЙ ПЛАТЕ РАБОЧИХ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proofErr w:type="gramStart"/>
      <w:r w:rsidRPr="00DB6BE3">
        <w:rPr>
          <w:rFonts w:ascii="Calibri" w:hAnsi="Calibri" w:cs="Calibri"/>
        </w:rPr>
        <w:t>(Базовый уровень оплаты труда (гр. 3) 2001 приведен</w:t>
      </w:r>
      <w:proofErr w:type="gramEnd"/>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в уровне ФЕР-2001)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bookmarkStart w:id="34" w:name="Par826"/>
      <w:bookmarkEnd w:id="34"/>
      <w:r w:rsidRPr="00DB6BE3">
        <w:rPr>
          <w:rFonts w:ascii="Calibri" w:hAnsi="Calibri" w:cs="Calibri"/>
        </w:rPr>
        <w:t>Таблица 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│Разряд│    Тарифный    │   Часовая   │   </w:t>
      </w:r>
      <w:proofErr w:type="gramStart"/>
      <w:r w:rsidRPr="00DB6BE3">
        <w:rPr>
          <w:rFonts w:ascii="Courier New" w:hAnsi="Courier New" w:cs="Courier New"/>
          <w:sz w:val="20"/>
          <w:szCs w:val="20"/>
        </w:rPr>
        <w:t>Часовая</w:t>
      </w:r>
      <w:proofErr w:type="gramEnd"/>
      <w:r w:rsidRPr="00DB6BE3">
        <w:rPr>
          <w:rFonts w:ascii="Courier New" w:hAnsi="Courier New" w:cs="Courier New"/>
          <w:sz w:val="20"/>
          <w:szCs w:val="20"/>
        </w:rPr>
        <w:t xml:space="preserve">   │Надбавка за перерабо-│</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│работ │ коэффициент Кт │  тарифная   │  </w:t>
      </w:r>
      <w:proofErr w:type="gramStart"/>
      <w:r w:rsidRPr="00DB6BE3">
        <w:rPr>
          <w:rFonts w:ascii="Courier New" w:hAnsi="Courier New" w:cs="Courier New"/>
          <w:sz w:val="20"/>
          <w:szCs w:val="20"/>
        </w:rPr>
        <w:t>тарифная</w:t>
      </w:r>
      <w:proofErr w:type="gramEnd"/>
      <w:r w:rsidRPr="00DB6BE3">
        <w:rPr>
          <w:rFonts w:ascii="Courier New" w:hAnsi="Courier New" w:cs="Courier New"/>
          <w:sz w:val="20"/>
          <w:szCs w:val="20"/>
        </w:rPr>
        <w:t xml:space="preserve">   │танное рабочее время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│по Постановлению│  ставка </w:t>
      </w:r>
      <w:proofErr w:type="gramStart"/>
      <w:r w:rsidRPr="00DB6BE3">
        <w:rPr>
          <w:rFonts w:ascii="Courier New" w:hAnsi="Courier New" w:cs="Courier New"/>
          <w:sz w:val="20"/>
          <w:szCs w:val="20"/>
        </w:rPr>
        <w:t>по</w:t>
      </w:r>
      <w:proofErr w:type="gramEnd"/>
      <w:r w:rsidRPr="00DB6BE3">
        <w:rPr>
          <w:rFonts w:ascii="Courier New" w:hAnsi="Courier New" w:cs="Courier New"/>
          <w:sz w:val="20"/>
          <w:szCs w:val="20"/>
        </w:rPr>
        <w:t xml:space="preserve">  │   ставка    │ Н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от 17.09.1986  │базе 2001 г. │____ квартал │  пер. раб</w:t>
      </w:r>
      <w:proofErr w:type="gramStart"/>
      <w:r w:rsidRPr="00DB6BE3">
        <w:rPr>
          <w:rFonts w:ascii="Courier New" w:hAnsi="Courier New" w:cs="Courier New"/>
          <w:sz w:val="20"/>
          <w:szCs w:val="20"/>
        </w:rPr>
        <w:t>.</w:t>
      </w:r>
      <w:proofErr w:type="gramEnd"/>
      <w:r w:rsidRPr="00DB6BE3">
        <w:rPr>
          <w:rFonts w:ascii="Courier New" w:hAnsi="Courier New" w:cs="Courier New"/>
          <w:sz w:val="20"/>
          <w:szCs w:val="20"/>
        </w:rPr>
        <w:t xml:space="preserve"> </w:t>
      </w:r>
      <w:proofErr w:type="gramStart"/>
      <w:r w:rsidRPr="00DB6BE3">
        <w:rPr>
          <w:rFonts w:ascii="Courier New" w:hAnsi="Courier New" w:cs="Courier New"/>
          <w:sz w:val="20"/>
          <w:szCs w:val="20"/>
        </w:rPr>
        <w:t>в</w:t>
      </w:r>
      <w:proofErr w:type="gramEnd"/>
      <w:r w:rsidRPr="00DB6BE3">
        <w:rPr>
          <w:rFonts w:ascii="Courier New" w:hAnsi="Courier New" w:cs="Courier New"/>
          <w:sz w:val="20"/>
          <w:szCs w:val="20"/>
        </w:rPr>
        <w:t>р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N 1115     │             │ 200___ г.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     ТС      │= Т  x (К    - 1),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                │             │             │   </w:t>
      </w:r>
      <w:proofErr w:type="gramStart"/>
      <w:r w:rsidRPr="00DB6BE3">
        <w:rPr>
          <w:rFonts w:ascii="Courier New" w:hAnsi="Courier New" w:cs="Courier New"/>
          <w:sz w:val="20"/>
          <w:szCs w:val="20"/>
        </w:rPr>
        <w:t>с     пер</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             │ при</w:t>
      </w:r>
      <w:proofErr w:type="gramStart"/>
      <w:r w:rsidRPr="00DB6BE3">
        <w:rPr>
          <w:rFonts w:ascii="Courier New" w:hAnsi="Courier New" w:cs="Courier New"/>
          <w:sz w:val="20"/>
          <w:szCs w:val="20"/>
        </w:rPr>
        <w:t xml:space="preserve"> К</w:t>
      </w:r>
      <w:proofErr w:type="gramEnd"/>
      <w:r w:rsidRPr="00DB6BE3">
        <w:rPr>
          <w:rFonts w:ascii="Courier New" w:hAnsi="Courier New" w:cs="Courier New"/>
          <w:sz w:val="20"/>
          <w:szCs w:val="20"/>
        </w:rPr>
        <w:t xml:space="preserve">    = 1,5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             │      пер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   │       2        │      3      │      4      │          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   │     1,000      │     7,19    │    33,60    │        16,80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1,1  │     1,009      │     7,24    │    33,86    │        16,93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1,2  │     1,017      │     7,30    │    34,13    │        17,07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1,3  │     1,026      │     7,37    │    34,40    │        17,20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1,4  │     1,034      │     7,42    │    34,67    │        17,34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1,5  │     1,043      │     7,48    │    34,94    │        17,47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1,6  │     1,051      │     7,55    │    35,21    │        17,60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1,7  │     1,060      │     7,61    │    35,48    │        17,74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1,8  │     1,068      │     7,67    │    35,75    │        17,87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1,9  │     1,077      │     7,73    │    36,01    │        18,01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   │     1,085      │     7,80    │    36,45    │        18,23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2,1  │     1,096      │     7,85    │    36,65    │        18,33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2,2  │     1,106      │     7,93    │    37,02    │        18,51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2,3  │     1,117      │     8,01    │    37,39    │        18,70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2,4  │     1,127      │     8,08    │    37,76    │        18,88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2,5  │     1,138      │     8,16    │    38,13    │        19,07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2,6  │     1,148      │     8,23    │    38,50    │        19,25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2,7  │     1,159      │     8,30    │    38,87    │        19,43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2,8  │     1,169      │     8,38    │    39,24    │        19,62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2,9  │     1,180      │     8,45    │    39,61    │        19,80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lastRenderedPageBreak/>
        <w:t>│  3   │     1,190      │     8,53    │    39,98    │        19,99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3,1  │     1,205      │     8,62    │    40,48    │        20,24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3,2  │     1,220      │     8,74    │    40,99    │        20,49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3,3  │     1,235      │     8,85    │    41,49    │        20,75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3,4  │     1,250      │     8,97    │    41,99    │        21,00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3,5  │     1,265      │     9,07    │    42,50    │        21,25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3,6  │     1,280      │     9,18    │    43,00    │        21,50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3,7  │     1,295      │     9,29    │    43,51    │        21,75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3,8  │     1,310      │     9,40    │    44,01    │        22,00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3,9  │     1,325      │     9,51    │    44,51    │        22,26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   │     1,340      │     9,62    │    45,02    │        22,51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4,1  │     1,360      │     9,77    │    45,69    │        22,84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4,2  │     1,380      │     9,91    │    46,36    │        23,18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4,3  │     1,400      │    10,06    │    47,03    │        23,52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4,4  │     1,420      │    10,21    │    47,71    │        23,85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4,5  │     1,440      │    10,35    │    48,38    │        24,19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4,6  │     1,460      │    10,50    │    49,05    │        24,52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4,7  │     1,480      │    10,64    │    49,72    │        24,86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4,8  │     1,500      │    10,79    │    50,39    │        25,20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4,9  │     1,520      │    10,94    │    51,06    │        25,53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   │     1,540      │    11,08    │    51,74    │        25,87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5,1  │     1,566      │    11,27    │    52,61    │        26,31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5,2  │     1,592      │    11,44    │    53,48    │        26,74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5,3  │     1,618      │    11,63    │    54,36    │        27,18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5,4  │     1,644      │    11,82    │    55,23    │        27,62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5,5  │     1,670      │    12,00    │    56,10    │        28,05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5,6  │     1,696      │    12,18    │    56,98    │        28,49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5,7  │     1,722      │    12,36    │    57,85    │        28,93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5,8  │     1,748      │    12,55    │    58,72    │        29,36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5,9  │     1,774      │    12,71    │    59,60    │        29,80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6   │     1,800      │    12,91    │    60,47    │        30,24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lastRenderedPageBreak/>
        <w:t>При составлении смет на пусконаладочные работы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560"/>
        <w:gridCol w:w="1560"/>
        <w:gridCol w:w="1800"/>
        <w:gridCol w:w="1800"/>
        <w:gridCol w:w="2760"/>
      </w:tblGrid>
      <w:tr w:rsidR="00DB6BE3" w:rsidRPr="00DB6BE3">
        <w:trPr>
          <w:trHeight w:val="400"/>
          <w:tblCellSpacing w:w="5" w:type="nil"/>
        </w:trPr>
        <w:tc>
          <w:tcPr>
            <w:tcW w:w="156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Главный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специалист </w:t>
            </w:r>
          </w:p>
        </w:tc>
        <w:tc>
          <w:tcPr>
            <w:tcW w:w="156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2,542   </w:t>
            </w:r>
          </w:p>
        </w:tc>
        <w:tc>
          <w:tcPr>
            <w:tcW w:w="180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18,28    </w:t>
            </w:r>
          </w:p>
        </w:tc>
        <w:tc>
          <w:tcPr>
            <w:tcW w:w="180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85,40    </w:t>
            </w:r>
          </w:p>
        </w:tc>
        <w:tc>
          <w:tcPr>
            <w:tcW w:w="276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42,70        </w:t>
            </w:r>
          </w:p>
        </w:tc>
      </w:tr>
      <w:tr w:rsidR="00DB6BE3" w:rsidRPr="00DB6BE3">
        <w:trPr>
          <w:trHeight w:val="400"/>
          <w:tblCellSpacing w:w="5" w:type="nil"/>
        </w:trPr>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Инженер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1 категории</w:t>
            </w:r>
          </w:p>
        </w:tc>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2,152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15,47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72,30    </w:t>
            </w:r>
          </w:p>
        </w:tc>
        <w:tc>
          <w:tcPr>
            <w:tcW w:w="27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36,15        </w:t>
            </w:r>
          </w:p>
        </w:tc>
      </w:tr>
      <w:tr w:rsidR="00DB6BE3" w:rsidRPr="00DB6BE3">
        <w:trPr>
          <w:trHeight w:val="400"/>
          <w:tblCellSpacing w:w="5" w:type="nil"/>
        </w:trPr>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Инженер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2 категории</w:t>
            </w:r>
          </w:p>
        </w:tc>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1,964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14,12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65,98    </w:t>
            </w:r>
          </w:p>
        </w:tc>
        <w:tc>
          <w:tcPr>
            <w:tcW w:w="27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32,99        </w:t>
            </w:r>
          </w:p>
        </w:tc>
      </w:tr>
      <w:tr w:rsidR="00DB6BE3" w:rsidRPr="00DB6BE3">
        <w:trPr>
          <w:trHeight w:val="400"/>
          <w:tblCellSpacing w:w="5" w:type="nil"/>
        </w:trPr>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Инженер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3 категории</w:t>
            </w:r>
          </w:p>
        </w:tc>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1,760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12,66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59,13    </w:t>
            </w:r>
          </w:p>
        </w:tc>
        <w:tc>
          <w:tcPr>
            <w:tcW w:w="27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29,56        </w:t>
            </w:r>
          </w:p>
        </w:tc>
      </w:tr>
      <w:tr w:rsidR="00DB6BE3" w:rsidRPr="00DB6BE3">
        <w:trPr>
          <w:trHeight w:val="400"/>
          <w:tblCellSpacing w:w="5" w:type="nil"/>
        </w:trPr>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Техник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1 категории</w:t>
            </w:r>
          </w:p>
        </w:tc>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1,423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10,23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47,81    </w:t>
            </w:r>
          </w:p>
        </w:tc>
        <w:tc>
          <w:tcPr>
            <w:tcW w:w="27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23,90        </w:t>
            </w:r>
          </w:p>
        </w:tc>
      </w:tr>
      <w:tr w:rsidR="00DB6BE3" w:rsidRPr="00DB6BE3">
        <w:trPr>
          <w:trHeight w:val="400"/>
          <w:tblCellSpacing w:w="5" w:type="nil"/>
        </w:trPr>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Техник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2 категории</w:t>
            </w:r>
          </w:p>
        </w:tc>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1,270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9,13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42,67    </w:t>
            </w:r>
          </w:p>
        </w:tc>
        <w:tc>
          <w:tcPr>
            <w:tcW w:w="27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21,33        </w:t>
            </w:r>
          </w:p>
        </w:tc>
      </w:tr>
      <w:tr w:rsidR="00DB6BE3" w:rsidRPr="00DB6BE3">
        <w:trPr>
          <w:trHeight w:val="400"/>
          <w:tblCellSpacing w:w="5" w:type="nil"/>
        </w:trPr>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Техник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3 категории</w:t>
            </w:r>
          </w:p>
        </w:tc>
        <w:tc>
          <w:tcPr>
            <w:tcW w:w="15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1,270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9,13     </w:t>
            </w:r>
          </w:p>
        </w:tc>
        <w:tc>
          <w:tcPr>
            <w:tcW w:w="180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42,67    </w:t>
            </w:r>
          </w:p>
        </w:tc>
        <w:tc>
          <w:tcPr>
            <w:tcW w:w="276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21,33        </w:t>
            </w:r>
          </w:p>
        </w:tc>
      </w:tr>
    </w:tbl>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Пример расчета.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Месячный прожиточный минимум трудоспособного населения в регионе строительства объекта составляет 5560 рублей (условно).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Тарифная ставка рабочего 1 разряда при работе в нормальных условиях составляет (для 2007 года) 5560/165,5 = 33,60 рубля.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Средний разряд работ по объекту строительства определяется как отношение ФОТ к трудозатратам (чел</w:t>
      </w:r>
      <w:proofErr w:type="gramStart"/>
      <w:r w:rsidRPr="00DB6BE3">
        <w:rPr>
          <w:rFonts w:ascii="Calibri" w:hAnsi="Calibri" w:cs="Calibri"/>
        </w:rPr>
        <w:t>.-</w:t>
      </w:r>
      <w:proofErr w:type="gramEnd"/>
      <w:r w:rsidRPr="00DB6BE3">
        <w:rPr>
          <w:rFonts w:ascii="Calibri" w:hAnsi="Calibri" w:cs="Calibri"/>
        </w:rPr>
        <w:t>час), при этом ФОТ следует определять без районного коэффициента и процентных "северных" надбавок к заработной плате.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Например, средний разряд работ по объекту строительства составил 3,8.</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Тарифная ставка для среднего разряда 3,8 равна 33,60 x 1,31 = 44,01 рубля.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расчете локальных смет процентная надбавка для работников северных районов включается в стоимость чел</w:t>
      </w:r>
      <w:proofErr w:type="gramStart"/>
      <w:r w:rsidRPr="00DB6BE3">
        <w:rPr>
          <w:rFonts w:ascii="Calibri" w:hAnsi="Calibri" w:cs="Calibri"/>
        </w:rPr>
        <w:t>.-</w:t>
      </w:r>
      <w:proofErr w:type="gramEnd"/>
      <w:r w:rsidRPr="00DB6BE3">
        <w:rPr>
          <w:rFonts w:ascii="Calibri" w:hAnsi="Calibri" w:cs="Calibri"/>
        </w:rPr>
        <w:t>часа рабочих.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Стоимость человеко-часа определенного разряда работ определяется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116" type="#_x0000_t75" style="width:231.05pt;height:20.95pt">
            <v:imagedata r:id="rId89"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117" type="#_x0000_t75" style="width:37.6pt;height:19.9pt">
            <v:imagedata r:id="rId90" o:title=""/>
          </v:shape>
        </w:pict>
      </w:r>
      <w:r w:rsidRPr="00DB6BE3">
        <w:rPr>
          <w:rFonts w:ascii="Calibri" w:hAnsi="Calibri" w:cs="Calibri"/>
        </w:rPr>
        <w:t xml:space="preserve"> - установленная или договорная стоимость чел</w:t>
      </w:r>
      <w:proofErr w:type="gramStart"/>
      <w:r w:rsidRPr="00DB6BE3">
        <w:rPr>
          <w:rFonts w:ascii="Calibri" w:hAnsi="Calibri" w:cs="Calibri"/>
        </w:rPr>
        <w:t>.-</w:t>
      </w:r>
      <w:proofErr w:type="gramEnd"/>
      <w:r w:rsidRPr="00DB6BE3">
        <w:rPr>
          <w:rFonts w:ascii="Calibri" w:hAnsi="Calibri" w:cs="Calibri"/>
        </w:rPr>
        <w:t>часа основных рабочих, без учета районного коэффициента и надбавки за переработанное время, надбавки для работы в районах Крайнего Севера;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118" type="#_x0000_t75" style="width:29.55pt;height:20.95pt">
            <v:imagedata r:id="rId91" o:title=""/>
          </v:shape>
        </w:pict>
      </w:r>
      <w:r w:rsidRPr="00DB6BE3">
        <w:rPr>
          <w:rFonts w:ascii="Calibri" w:hAnsi="Calibri" w:cs="Calibri"/>
        </w:rPr>
        <w:t>- районный коэффициент, установленный в регионе строительства объекта;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119" type="#_x0000_t75" style="width:48.9pt;height:20.95pt">
            <v:imagedata r:id="rId92" o:title=""/>
          </v:shape>
        </w:pict>
      </w:r>
      <w:r w:rsidRPr="00DB6BE3">
        <w:rPr>
          <w:rFonts w:ascii="Calibri" w:hAnsi="Calibri" w:cs="Calibri"/>
        </w:rPr>
        <w:t>- надбавка за переработанное время;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ПрН - процентная надбавка за работу в районах Крайнего Севера (данная надбавка применяется при достоверных данных пребывания работников в районе строительства, так как начисляется на стаж работы в данных регионах).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заключении договора-подряда и в случае согласования стоимости 1 чел</w:t>
      </w:r>
      <w:proofErr w:type="gramStart"/>
      <w:r w:rsidRPr="00DB6BE3">
        <w:rPr>
          <w:rFonts w:ascii="Calibri" w:hAnsi="Calibri" w:cs="Calibri"/>
        </w:rPr>
        <w:t>.-</w:t>
      </w:r>
      <w:proofErr w:type="gramEnd"/>
      <w:r w:rsidRPr="00DB6BE3">
        <w:rPr>
          <w:rFonts w:ascii="Calibri" w:hAnsi="Calibri" w:cs="Calibri"/>
        </w:rPr>
        <w:t>часа необходимо оговаривать порядок формирования стоимости чел.-часа, с указанием того, учитывает ли согласованный размер оплаты труда районный коэффициент и процентные надбавки за работу в районах Крайнего Севера и местностей, приравненных к ним.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Например, стоимость чел</w:t>
      </w:r>
      <w:proofErr w:type="gramStart"/>
      <w:r w:rsidRPr="00DB6BE3">
        <w:rPr>
          <w:rFonts w:ascii="Calibri" w:hAnsi="Calibri" w:cs="Calibri"/>
        </w:rPr>
        <w:t>.-</w:t>
      </w:r>
      <w:proofErr w:type="gramEnd"/>
      <w:r w:rsidRPr="00DB6BE3">
        <w:rPr>
          <w:rFonts w:ascii="Calibri" w:hAnsi="Calibri" w:cs="Calibri"/>
        </w:rPr>
        <w:t>часа рабочего 4 разряда равна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120" type="#_x0000_t75" style="width:444.35pt;height:20.95pt">
            <v:imagedata r:id="rId93"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lastRenderedPageBreak/>
        <w:t xml:space="preserve">где </w:t>
      </w:r>
      <w:r w:rsidRPr="00DB6BE3">
        <w:rPr>
          <w:rFonts w:ascii="Calibri" w:hAnsi="Calibri" w:cs="Calibri"/>
          <w:position w:val="-12"/>
        </w:rPr>
        <w:pict>
          <v:shape id="_x0000_i1121" type="#_x0000_t75" style="width:37.6pt;height:19.9pt">
            <v:imagedata r:id="rId94" o:title=""/>
          </v:shape>
        </w:pict>
      </w:r>
      <w:r w:rsidRPr="00DB6BE3">
        <w:rPr>
          <w:rFonts w:ascii="Calibri" w:hAnsi="Calibri" w:cs="Calibri"/>
        </w:rPr>
        <w:t xml:space="preserve"> 4 разряда (</w:t>
      </w:r>
      <w:proofErr w:type="gramStart"/>
      <w:r w:rsidRPr="00DB6BE3">
        <w:rPr>
          <w:rFonts w:ascii="Calibri" w:hAnsi="Calibri" w:cs="Calibri"/>
        </w:rPr>
        <w:t>установленная</w:t>
      </w:r>
      <w:proofErr w:type="gramEnd"/>
      <w:r w:rsidRPr="00DB6BE3">
        <w:rPr>
          <w:rFonts w:ascii="Calibri" w:hAnsi="Calibri" w:cs="Calibri"/>
        </w:rPr>
        <w:t xml:space="preserve"> в регионе строительства) равна 45,02 рубля (условно) без районного коэффициента;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122" type="#_x0000_t75" style="width:29.55pt;height:20.95pt">
            <v:imagedata r:id="rId95" o:title=""/>
          </v:shape>
        </w:pict>
      </w:r>
      <w:r w:rsidRPr="00DB6BE3">
        <w:rPr>
          <w:rFonts w:ascii="Calibri" w:hAnsi="Calibri" w:cs="Calibri"/>
        </w:rPr>
        <w:t>= 1,7.</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 продолжительности смены 10 часов и 6-дневной рабочей неделе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123" type="#_x0000_t75" style="width:25.8pt;height:20.95pt">
            <v:imagedata r:id="rId96" o:title=""/>
          </v:shape>
        </w:pict>
      </w:r>
      <w:r w:rsidRPr="00DB6BE3">
        <w:rPr>
          <w:rFonts w:ascii="Calibri" w:hAnsi="Calibri" w:cs="Calibri"/>
        </w:rPr>
        <w:t>= 60/40 = 1,5;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124" type="#_x0000_t75" style="width:324.55pt;height:20.95pt">
            <v:imagedata r:id="rId97"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4"/>
        </w:rPr>
        <w:pict>
          <v:shape id="_x0000_i1125" type="#_x0000_t75" style="width:41.9pt;height:20.95pt">
            <v:imagedata r:id="rId98" o:title=""/>
          </v:shape>
        </w:pict>
      </w:r>
      <w:r w:rsidRPr="00DB6BE3">
        <w:rPr>
          <w:rFonts w:ascii="Calibri" w:hAnsi="Calibri" w:cs="Calibri"/>
        </w:rPr>
        <w:t>- смотри таблицу;</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ПрН - данные отсутствуют.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Индекс изменения стоимости оплаты труда (по приведенной таблице) будет равен</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126" type="#_x0000_t75" style="width:27.4pt;height:19.9pt">
            <v:imagedata r:id="rId99" o:title=""/>
          </v:shape>
        </w:pict>
      </w:r>
      <w:r w:rsidRPr="00DB6BE3">
        <w:rPr>
          <w:rFonts w:ascii="Calibri" w:hAnsi="Calibri" w:cs="Calibri"/>
        </w:rPr>
        <w:t>= 99,04 x 9,62 руб. (принята стоимость 1 чел</w:t>
      </w:r>
      <w:proofErr w:type="gramStart"/>
      <w:r w:rsidRPr="00DB6BE3">
        <w:rPr>
          <w:rFonts w:ascii="Calibri" w:hAnsi="Calibri" w:cs="Calibri"/>
        </w:rPr>
        <w:t>.-</w:t>
      </w:r>
      <w:proofErr w:type="gramEnd"/>
      <w:r w:rsidRPr="00DB6BE3">
        <w:rPr>
          <w:rFonts w:ascii="Calibri" w:hAnsi="Calibri" w:cs="Calibri"/>
        </w:rPr>
        <w:t>час,</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заложенная в ФЕР-2001) = 10,03.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региональных базах 2001 года отдельных регионов России в базовой стоимости чел</w:t>
      </w:r>
      <w:proofErr w:type="gramStart"/>
      <w:r w:rsidRPr="00DB6BE3">
        <w:rPr>
          <w:rFonts w:ascii="Calibri" w:hAnsi="Calibri" w:cs="Calibri"/>
        </w:rPr>
        <w:t>.-</w:t>
      </w:r>
      <w:proofErr w:type="gramEnd"/>
      <w:r w:rsidRPr="00DB6BE3">
        <w:rPr>
          <w:rFonts w:ascii="Calibri" w:hAnsi="Calibri" w:cs="Calibri"/>
        </w:rPr>
        <w:t>часа учитывается районный коэффициент, понятно, что индекс изменения уровня оплаты труда будет значительно ниже).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Полученный таким образом индекс изменения </w:t>
      </w:r>
      <w:proofErr w:type="gramStart"/>
      <w:r w:rsidRPr="00DB6BE3">
        <w:rPr>
          <w:rFonts w:ascii="Calibri" w:hAnsi="Calibri" w:cs="Calibri"/>
        </w:rPr>
        <w:t>размера оплаты труда</w:t>
      </w:r>
      <w:proofErr w:type="gramEnd"/>
      <w:r w:rsidRPr="00DB6BE3">
        <w:rPr>
          <w:rFonts w:ascii="Calibri" w:hAnsi="Calibri" w:cs="Calibri"/>
        </w:rPr>
        <w:t xml:space="preserve"> будет применен к заработной плате основных рабочих и механизаторов, непосредственно занятых на производстве строительно-монтажных работ (кроме водителей грузовых автомобилей, раздел 40 Сборника сметных норм и расценок на эксплуатацию строительных машин и автотранспортных средств).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Для учета в локальных сметах затрат на перевозку (грунт, нерудные материалы, применяемые для подсыпки из карьеров) при составлении смет ресурсным методом, когда РЦЦС региона предоставляет текущую стоимость перевозки грузов (стоимость маш</w:t>
      </w:r>
      <w:proofErr w:type="gramStart"/>
      <w:r w:rsidRPr="00DB6BE3">
        <w:rPr>
          <w:rFonts w:ascii="Calibri" w:hAnsi="Calibri" w:cs="Calibri"/>
        </w:rPr>
        <w:t>.-</w:t>
      </w:r>
      <w:proofErr w:type="gramEnd"/>
      <w:r w:rsidRPr="00DB6BE3">
        <w:rPr>
          <w:rFonts w:ascii="Calibri" w:hAnsi="Calibri" w:cs="Calibri"/>
        </w:rPr>
        <w:t>часа автомашин), и в ней не учтена процентная надбавка к заработной плате за работу в районах Крайнего Севера, то расчет выполняется аналогично представленному примеру, но с учетом того, что надбавка за переработанное время и процентная надбавка за работу в районах Крайнего Севера входят в ФОТ и на них начисляются накладные расходы 120% и сметная прибыль 65% (см. п. 1.5 технической части Федерального сборника сметных норм и расценок на эксплуатацию строительных машин и автотранспортных средств).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Пример расчета (3):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Стоимость 1 маш</w:t>
      </w:r>
      <w:proofErr w:type="gramStart"/>
      <w:r w:rsidRPr="00DB6BE3">
        <w:rPr>
          <w:rFonts w:ascii="Calibri" w:hAnsi="Calibri" w:cs="Calibri"/>
        </w:rPr>
        <w:t>.-</w:t>
      </w:r>
      <w:proofErr w:type="gramEnd"/>
      <w:r w:rsidRPr="00DB6BE3">
        <w:rPr>
          <w:rFonts w:ascii="Calibri" w:hAnsi="Calibri" w:cs="Calibri"/>
        </w:rPr>
        <w:t>часа автомобиля бортового, грузоподъемностью до 8 тонн (Код 400002) равна 450 руб. (по данным РЦЦС региона) на календарный срок (квартал, год), в котором рассчитывается смета. РЦЦС подтверждает, что в цене 1 маш</w:t>
      </w:r>
      <w:proofErr w:type="gramStart"/>
      <w:r w:rsidRPr="00DB6BE3">
        <w:rPr>
          <w:rFonts w:ascii="Calibri" w:hAnsi="Calibri" w:cs="Calibri"/>
        </w:rPr>
        <w:t>.-</w:t>
      </w:r>
      <w:proofErr w:type="gramEnd"/>
      <w:r w:rsidRPr="00DB6BE3">
        <w:rPr>
          <w:rFonts w:ascii="Calibri" w:hAnsi="Calibri" w:cs="Calibri"/>
        </w:rPr>
        <w:t>часа не учтена процентная надбавка к заработной плате водителя, связанная с работой в районе Крайнего Севера.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Размер надбавки за переработанное время по таблице для 4,9 разряда </w:t>
      </w:r>
      <w:r w:rsidRPr="00DB6BE3">
        <w:rPr>
          <w:rFonts w:ascii="Calibri" w:hAnsi="Calibri" w:cs="Calibri"/>
          <w:position w:val="-14"/>
        </w:rPr>
        <w:pict>
          <v:shape id="_x0000_i1127" type="#_x0000_t75" style="width:48.35pt;height:20.95pt">
            <v:imagedata r:id="rId100" o:title=""/>
          </v:shape>
        </w:pict>
      </w:r>
      <w:r w:rsidRPr="00DB6BE3">
        <w:rPr>
          <w:rFonts w:ascii="Calibri" w:hAnsi="Calibri" w:cs="Calibri"/>
        </w:rPr>
        <w:t xml:space="preserve"> = 25,53 (условно)</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4"/>
        </w:rPr>
        <w:pict>
          <v:shape id="_x0000_i1128" type="#_x0000_t75" style="width:92.4pt;height:20.95pt">
            <v:imagedata r:id="rId101" o:title=""/>
          </v:shape>
        </w:pict>
      </w:r>
      <w:r w:rsidRPr="00DB6BE3">
        <w:rPr>
          <w:rFonts w:ascii="Calibri" w:hAnsi="Calibri" w:cs="Calibri"/>
        </w:rPr>
        <w:t>= 450 + 25,53 + 25,53 x 1,20 + 25,53 x 0,65 =</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 522,76 руб. за маш</w:t>
      </w:r>
      <w:proofErr w:type="gramStart"/>
      <w:r w:rsidRPr="00DB6BE3">
        <w:rPr>
          <w:rFonts w:ascii="Calibri" w:hAnsi="Calibri" w:cs="Calibri"/>
        </w:rPr>
        <w:t>.-</w:t>
      </w:r>
      <w:proofErr w:type="gramEnd"/>
      <w:r w:rsidRPr="00DB6BE3">
        <w:rPr>
          <w:rFonts w:ascii="Calibri" w:hAnsi="Calibri" w:cs="Calibri"/>
        </w:rPr>
        <w:t>час.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Исходные данные по расчету надбавок к заработной плате водителей автотранспортных средств.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Разряд водителей грузовых автомобилей, заложенный в сметно-нормативной базе 2001 года, определяется на основе данных об оплате труда водителей, приведенных в 40 разделе Сборника сметных норм и расценок на эксплуатацию строительных машин и автотранспортных средств.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lastRenderedPageBreak/>
        <w:t>Таблица 6</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680"/>
        <w:gridCol w:w="3840"/>
        <w:gridCol w:w="1920"/>
        <w:gridCol w:w="1920"/>
      </w:tblGrid>
      <w:tr w:rsidR="00DB6BE3" w:rsidRPr="00DB6BE3">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Код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отраслевой </w:t>
            </w:r>
          </w:p>
        </w:tc>
        <w:tc>
          <w:tcPr>
            <w:tcW w:w="384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Наименование машин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и техническая характеристика </w:t>
            </w:r>
          </w:p>
        </w:tc>
        <w:tc>
          <w:tcPr>
            <w:tcW w:w="192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Тарифный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разряд    </w:t>
            </w:r>
          </w:p>
        </w:tc>
        <w:tc>
          <w:tcPr>
            <w:tcW w:w="192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Тарифный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коэффициент  </w:t>
            </w:r>
          </w:p>
        </w:tc>
      </w:tr>
      <w:tr w:rsidR="00DB6BE3" w:rsidRPr="00DB6BE3">
        <w:trPr>
          <w:trHeight w:val="400"/>
          <w:tblCellSpacing w:w="5" w:type="nil"/>
        </w:trPr>
        <w:tc>
          <w:tcPr>
            <w:tcW w:w="168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400001</w:t>
            </w:r>
          </w:p>
        </w:tc>
        <w:tc>
          <w:tcPr>
            <w:tcW w:w="384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Автомобили бортовые,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грузоподъемностью до 5 т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4,9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1,52     </w:t>
            </w:r>
          </w:p>
        </w:tc>
      </w:tr>
      <w:tr w:rsidR="00DB6BE3" w:rsidRPr="00DB6BE3">
        <w:trPr>
          <w:trHeight w:val="400"/>
          <w:tblCellSpacing w:w="5" w:type="nil"/>
        </w:trPr>
        <w:tc>
          <w:tcPr>
            <w:tcW w:w="168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400002</w:t>
            </w:r>
          </w:p>
        </w:tc>
        <w:tc>
          <w:tcPr>
            <w:tcW w:w="384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Автомобили бортовые,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грузоподъемностью до 8 т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4,9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1,52     </w:t>
            </w:r>
          </w:p>
        </w:tc>
      </w:tr>
      <w:tr w:rsidR="00DB6BE3" w:rsidRPr="00DB6BE3">
        <w:trPr>
          <w:trHeight w:val="400"/>
          <w:tblCellSpacing w:w="5" w:type="nil"/>
        </w:trPr>
        <w:tc>
          <w:tcPr>
            <w:tcW w:w="168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400051</w:t>
            </w:r>
          </w:p>
        </w:tc>
        <w:tc>
          <w:tcPr>
            <w:tcW w:w="384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Автомобиль-самосвал,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грузоподъемностью до 7 т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4,9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1,52     </w:t>
            </w:r>
          </w:p>
        </w:tc>
      </w:tr>
      <w:tr w:rsidR="00DB6BE3" w:rsidRPr="00DB6BE3">
        <w:trPr>
          <w:trHeight w:val="400"/>
          <w:tblCellSpacing w:w="5" w:type="nil"/>
        </w:trPr>
        <w:tc>
          <w:tcPr>
            <w:tcW w:w="168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400052</w:t>
            </w:r>
          </w:p>
        </w:tc>
        <w:tc>
          <w:tcPr>
            <w:tcW w:w="384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Автомобиль-самосвал,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грузоподъемностью до 10 т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6,0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1,80     </w:t>
            </w:r>
          </w:p>
        </w:tc>
      </w:tr>
      <w:tr w:rsidR="00DB6BE3" w:rsidRPr="00DB6BE3">
        <w:trPr>
          <w:trHeight w:val="400"/>
          <w:tblCellSpacing w:w="5" w:type="nil"/>
        </w:trPr>
        <w:tc>
          <w:tcPr>
            <w:tcW w:w="168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400053</w:t>
            </w:r>
          </w:p>
        </w:tc>
        <w:tc>
          <w:tcPr>
            <w:tcW w:w="384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Автомобиль-самосвал,          </w:t>
            </w:r>
          </w:p>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грузоподъемностью до 15 т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6,0      </w:t>
            </w:r>
          </w:p>
        </w:tc>
        <w:tc>
          <w:tcPr>
            <w:tcW w:w="1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     1,80     </w:t>
            </w:r>
          </w:p>
        </w:tc>
      </w:tr>
    </w:tbl>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35" w:name="Par1044"/>
      <w:bookmarkEnd w:id="35"/>
      <w:r w:rsidRPr="00DB6BE3">
        <w:rPr>
          <w:rFonts w:ascii="Calibri" w:hAnsi="Calibri" w:cs="Calibri"/>
        </w:rPr>
        <w:t>Приложение 6</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bookmarkStart w:id="36" w:name="Par1046"/>
      <w:bookmarkEnd w:id="36"/>
      <w:r w:rsidRPr="00DB6BE3">
        <w:rPr>
          <w:rFonts w:ascii="Calibri" w:hAnsi="Calibri" w:cs="Calibri"/>
        </w:rPr>
        <w:t>РАСЧЕТ ЗАТРАТ НА СОДЕРЖАНИЕ ВАХТОВОГО ПОСЕЛКА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Для расчета затрат по содержанию вахтового поселка применены нормативы.</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roofErr w:type="gramStart"/>
      <w:r w:rsidRPr="00DB6BE3">
        <w:rPr>
          <w:rFonts w:ascii="Calibri" w:hAnsi="Calibri" w:cs="Calibri"/>
        </w:rPr>
        <w:t>Площадь на 1 проживающего (жилая и вспомогательная) определены на основании СанПин 42-121-47.19-88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 3.6. Жилая площадь в общежитиях должна быть не менее 6 м</w:t>
      </w:r>
      <w:proofErr w:type="gramStart"/>
      <w:r w:rsidRPr="00DB6BE3">
        <w:rPr>
          <w:rFonts w:ascii="Calibri" w:hAnsi="Calibri" w:cs="Calibri"/>
        </w:rPr>
        <w:t>2</w:t>
      </w:r>
      <w:proofErr w:type="gramEnd"/>
      <w:r w:rsidRPr="00DB6BE3">
        <w:rPr>
          <w:rFonts w:ascii="Calibri" w:hAnsi="Calibri" w:cs="Calibri"/>
        </w:rPr>
        <w:t xml:space="preserve"> на 1 человека. В каждой комнате разрешается проживание не более 3 человек, а в отдельных случаях (общежития для учащихся ПТУ, кратковременное поселение рабочих и служащих) - не более 4 человек. Высота жилых помещений должна быть не менее 2,5 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 3.8. Жилые комнаты должны иметь встроенные шкафы для хранения домашней одежды, белья, обуви. Количество отделений в шкафах должно быть равным количеству спальных мест в комнате. Размеры каждого отделения должны быть не менее 0,6 x 0,6 м. При наличии передних встроенные шкафы могут размещаться в них.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t>Таблица 7</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bookmarkStart w:id="37" w:name="Par1055"/>
      <w:bookmarkEnd w:id="37"/>
      <w:r w:rsidRPr="00DB6BE3">
        <w:rPr>
          <w:rFonts w:ascii="Calibri" w:hAnsi="Calibri" w:cs="Calibri"/>
        </w:rPr>
        <w:t>Состав и площади помещений в общежитиях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Помещения</w:t>
      </w:r>
      <w:proofErr w:type="gramStart"/>
      <w:r w:rsidRPr="00DB6BE3">
        <w:rPr>
          <w:rFonts w:ascii="Courier New" w:hAnsi="Courier New" w:cs="Courier New"/>
          <w:sz w:val="20"/>
          <w:szCs w:val="20"/>
        </w:rPr>
        <w:t xml:space="preserve">           │     П</w:t>
      </w:r>
      <w:proofErr w:type="gramEnd"/>
      <w:r w:rsidRPr="00DB6BE3">
        <w:rPr>
          <w:rFonts w:ascii="Courier New" w:hAnsi="Courier New" w:cs="Courier New"/>
          <w:sz w:val="20"/>
          <w:szCs w:val="20"/>
        </w:rPr>
        <w:t>ри вместимости общежитий (чел.)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до 50    │     400      │    1000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Норма площади на 1 чел.,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│Жилые комнаты                 │      6      │      6       │      6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│Вестибюль                     │        0,15, но не менее 15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│Помещения администрации       │   0,15, но не менее 12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 xml:space="preserve">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│и персонала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│Помещения </w:t>
      </w:r>
      <w:proofErr w:type="gramStart"/>
      <w:r w:rsidRPr="00DB6BE3">
        <w:rPr>
          <w:rFonts w:ascii="Courier New" w:hAnsi="Courier New" w:cs="Courier New"/>
          <w:sz w:val="20"/>
          <w:szCs w:val="20"/>
        </w:rPr>
        <w:t>для</w:t>
      </w:r>
      <w:proofErr w:type="gramEnd"/>
      <w:r w:rsidRPr="00DB6BE3">
        <w:rPr>
          <w:rFonts w:ascii="Courier New" w:hAnsi="Courier New" w:cs="Courier New"/>
          <w:sz w:val="20"/>
          <w:szCs w:val="20"/>
        </w:rPr>
        <w:t xml:space="preserve"> культурно-      │    1,45     │     0,9      │     0,8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│массовых мероприятий, отдыха,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lastRenderedPageBreak/>
        <w:t>│учебных и спортивных занятий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│Кухни                         │          0,8, но не менее 12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 xml:space="preserve">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│Помещения общественного       │ Буфет - в общежитиях от 200 до 600 чел.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│питания                       │   Кафе - в общежитиях 600 - 1000 чел.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из расчета 6 посадочных мест на 100 чел.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│Кладовые для </w:t>
      </w:r>
      <w:proofErr w:type="gramStart"/>
      <w:r w:rsidRPr="00DB6BE3">
        <w:rPr>
          <w:rFonts w:ascii="Courier New" w:hAnsi="Courier New" w:cs="Courier New"/>
          <w:sz w:val="20"/>
          <w:szCs w:val="20"/>
        </w:rPr>
        <w:t>спортивного</w:t>
      </w:r>
      <w:proofErr w:type="gramEnd"/>
      <w:r w:rsidRPr="00DB6BE3">
        <w:rPr>
          <w:rFonts w:ascii="Courier New" w:hAnsi="Courier New" w:cs="Courier New"/>
          <w:sz w:val="20"/>
          <w:szCs w:val="20"/>
        </w:rPr>
        <w:t xml:space="preserve">      │     0,5     │     0,25     │    0,18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│и хозяйственного инвентаря,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│камеры хранения личных вещей,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│бельевые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│Помещения для стирки,         │    0,35     │     0,15     │    0,10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│сушки и глажения одежды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roofErr w:type="gramStart"/>
      <w:r w:rsidRPr="00DB6BE3">
        <w:rPr>
          <w:rFonts w:ascii="Courier New" w:hAnsi="Courier New" w:cs="Courier New"/>
          <w:sz w:val="20"/>
          <w:szCs w:val="20"/>
        </w:rPr>
        <w:t>Санитарно-гигиенические</w:t>
      </w:r>
      <w:proofErr w:type="gramEnd"/>
      <w:r w:rsidRPr="00DB6BE3">
        <w:rPr>
          <w:rFonts w:ascii="Courier New" w:hAnsi="Courier New" w:cs="Courier New"/>
          <w:sz w:val="20"/>
          <w:szCs w:val="20"/>
        </w:rPr>
        <w:t xml:space="preserve">       │      1 душ, 1 умывальник и 1 унитаз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│помещения                     │             на 4 - 6 человек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Кабина личной гигиены женщин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│(1 кабина на 50 чел.) с восходящим душем,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унитазом, душем и умывальником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│Встроенные шкафы              │     0,5     │     0,5      │     0,5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│Изолятор                      │      -      │     Предусматривается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в общежитиях вместимостью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│200 чел. и более из расчета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1 место на 200 чел.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Примечание. Нормы площади помещений для общежитий промежуточной вместимости определяются интерполяцией.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1. Расчет расходов тепла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Расход тепла для отопления жилых и общественных зданий определяется по рабочему проекту проектируемого вахтового поселка, по объектам-аналогам или по укрупненным показателям.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Пример расчета по укрупненным показателям (по материалам КТИС)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Расход тепла Q в </w:t>
      </w:r>
      <w:proofErr w:type="gramStart"/>
      <w:r w:rsidRPr="00DB6BE3">
        <w:rPr>
          <w:rFonts w:ascii="Calibri" w:hAnsi="Calibri" w:cs="Calibri"/>
        </w:rPr>
        <w:t>ккал</w:t>
      </w:r>
      <w:proofErr w:type="gramEnd"/>
      <w:r w:rsidRPr="00DB6BE3">
        <w:rPr>
          <w:rFonts w:ascii="Calibri" w:hAnsi="Calibri" w:cs="Calibri"/>
        </w:rPr>
        <w:t>/час для отопления жилых и общественных зданий может быть определен по укрупненным измерителям - удельной тепловой характеристике q в ккал/м3 x ч x град по формуле: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Вариант - вентиляция естественная</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129" type="#_x0000_t75" style="width:111.2pt;height:20.95pt">
            <v:imagedata r:id="rId102"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w:t>
      </w:r>
      <w:r w:rsidRPr="00DB6BE3">
        <w:rPr>
          <w:rFonts w:ascii="Calibri" w:hAnsi="Calibri" w:cs="Calibri"/>
          <w:position w:val="-12"/>
        </w:rPr>
        <w:pict>
          <v:shape id="_x0000_i1130" type="#_x0000_t75" style="width:13.95pt;height:19.9pt">
            <v:imagedata r:id="rId103" o:title=""/>
          </v:shape>
        </w:pict>
      </w:r>
      <w:r w:rsidRPr="00DB6BE3">
        <w:rPr>
          <w:rFonts w:ascii="Calibri" w:hAnsi="Calibri" w:cs="Calibri"/>
        </w:rPr>
        <w:t xml:space="preserve"> - строительный объем здания, м3;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31" type="#_x0000_t75" style="width:10.75pt;height:19.9pt">
            <v:imagedata r:id="rId104" o:title=""/>
          </v:shape>
        </w:pict>
      </w:r>
      <w:r w:rsidRPr="00DB6BE3">
        <w:rPr>
          <w:rFonts w:ascii="Calibri" w:hAnsi="Calibri" w:cs="Calibri"/>
        </w:rPr>
        <w:t>- средняя температура отапливаемых помещений жилых комнат 18 град;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32" type="#_x0000_t75" style="width:12.35pt;height:20.95pt">
            <v:imagedata r:id="rId105" o:title=""/>
          </v:shape>
        </w:pict>
      </w:r>
      <w:r w:rsidRPr="00DB6BE3">
        <w:rPr>
          <w:rFonts w:ascii="Calibri" w:hAnsi="Calibri" w:cs="Calibri"/>
        </w:rPr>
        <w:t>- расчетные зимние температуры наружного воздуха для проектирования отопления по СНиП 2.01.01-82 "Строительная климатология и геофизика";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33" type="#_x0000_t75" style="width:13.95pt;height:19.9pt">
            <v:imagedata r:id="rId106" o:title=""/>
          </v:shape>
        </w:pict>
      </w:r>
      <w:r w:rsidRPr="00DB6BE3">
        <w:rPr>
          <w:rFonts w:ascii="Calibri" w:hAnsi="Calibri" w:cs="Calibri"/>
        </w:rPr>
        <w:t>- удельные тепловые характеристики в ккал/м3 x ч x град для отопления в зависимости от назначения и строительного объема здания, по таблице</w:t>
      </w:r>
      <w:proofErr w:type="gramStart"/>
      <w:r w:rsidRPr="00DB6BE3">
        <w:rPr>
          <w:rFonts w:ascii="Calibri" w:hAnsi="Calibri" w:cs="Calibri"/>
        </w:rPr>
        <w:t xml:space="preserve"> А</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bookmarkStart w:id="38" w:name="Par1110"/>
      <w:bookmarkEnd w:id="38"/>
      <w:r w:rsidRPr="00DB6BE3">
        <w:rPr>
          <w:rFonts w:ascii="Calibri" w:hAnsi="Calibri" w:cs="Calibri"/>
        </w:rPr>
        <w:t>Таблица</w:t>
      </w:r>
      <w:proofErr w:type="gramStart"/>
      <w:r w:rsidRPr="00DB6BE3">
        <w:rPr>
          <w:rFonts w:ascii="Calibri" w:hAnsi="Calibri" w:cs="Calibri"/>
        </w:rPr>
        <w:t xml:space="preserve"> А</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Наименование здания         │</w:t>
      </w:r>
      <w:proofErr w:type="gramStart"/>
      <w:r w:rsidRPr="00DB6BE3">
        <w:rPr>
          <w:rFonts w:ascii="Courier New" w:hAnsi="Courier New" w:cs="Courier New"/>
          <w:sz w:val="20"/>
          <w:szCs w:val="20"/>
        </w:rPr>
        <w:t>Строительный</w:t>
      </w:r>
      <w:proofErr w:type="gramEnd"/>
      <w:r w:rsidRPr="00DB6BE3">
        <w:rPr>
          <w:rFonts w:ascii="Courier New" w:hAnsi="Courier New" w:cs="Courier New"/>
          <w:sz w:val="20"/>
          <w:szCs w:val="20"/>
        </w:rPr>
        <w:t xml:space="preserve"> │  Удельные тепловые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объем, V ,  │   характеристики,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н   │ккал/м3 x ч x град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тыс. м3   │ (q  для отопления)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   о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lastRenderedPageBreak/>
        <w:t>│Жилые здания, гостиницы и общежития</w:t>
      </w:r>
      <w:proofErr w:type="gramStart"/>
      <w:r w:rsidRPr="00DB6BE3">
        <w:rPr>
          <w:rFonts w:ascii="Courier New" w:hAnsi="Courier New" w:cs="Courier New"/>
          <w:sz w:val="20"/>
          <w:szCs w:val="20"/>
        </w:rPr>
        <w:t xml:space="preserve"> │    Д</w:t>
      </w:r>
      <w:proofErr w:type="gramEnd"/>
      <w:r w:rsidRPr="00DB6BE3">
        <w:rPr>
          <w:rFonts w:ascii="Courier New" w:hAnsi="Courier New" w:cs="Courier New"/>
          <w:sz w:val="20"/>
          <w:szCs w:val="20"/>
        </w:rPr>
        <w:t>о 3     │         0,42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5      │         0,38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10      │         0,33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15      │         0,31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20      │         0,29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25      │         0,28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a - коэффициент, учитывающий изменения удельной тепловой характеристики в зависимости от климатических условий </w:t>
      </w:r>
      <w:r w:rsidRPr="00DB6BE3">
        <w:rPr>
          <w:rFonts w:ascii="Calibri" w:hAnsi="Calibri" w:cs="Calibri"/>
          <w:position w:val="-12"/>
        </w:rPr>
        <w:pict>
          <v:shape id="_x0000_i1134" type="#_x0000_t75" style="width:11.8pt;height:19.9pt">
            <v:imagedata r:id="rId107" o:title=""/>
          </v:shape>
        </w:pict>
      </w:r>
      <w:r w:rsidRPr="00DB6BE3">
        <w:rPr>
          <w:rFonts w:ascii="Calibri" w:hAnsi="Calibri" w:cs="Calibri"/>
        </w:rPr>
        <w:t>, определяемый по графику 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pict>
          <v:shape id="_x0000_i1135" type="#_x0000_t75" style="width:456.2pt;height:271.35pt">
            <v:imagedata r:id="rId108" o:title=""/>
          </v:shape>
        </w:pict>
      </w:r>
    </w:p>
    <w:p w:rsidR="00DB6BE3" w:rsidRPr="00DB6BE3" w:rsidRDefault="00DB6BE3">
      <w:pPr>
        <w:widowControl w:val="0"/>
        <w:autoSpaceDE w:val="0"/>
        <w:autoSpaceDN w:val="0"/>
        <w:adjustRightInd w:val="0"/>
        <w:spacing w:after="0" w:line="240" w:lineRule="auto"/>
        <w:jc w:val="center"/>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bookmarkStart w:id="39" w:name="Par1136"/>
      <w:bookmarkEnd w:id="39"/>
      <w:r w:rsidRPr="00DB6BE3">
        <w:rPr>
          <w:rFonts w:ascii="Calibri" w:hAnsi="Calibri" w:cs="Calibri"/>
        </w:rPr>
        <w:t>График</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При определении расхода тепла на централизованное горячее водоснабжение </w:t>
      </w:r>
      <w:r w:rsidRPr="00DB6BE3">
        <w:rPr>
          <w:rFonts w:ascii="Calibri" w:hAnsi="Calibri" w:cs="Calibri"/>
          <w:position w:val="-12"/>
        </w:rPr>
        <w:pict>
          <v:shape id="_x0000_i1136" type="#_x0000_t75" style="width:16.65pt;height:19.9pt">
            <v:imagedata r:id="rId109" o:title=""/>
          </v:shape>
        </w:pict>
      </w:r>
      <w:r w:rsidRPr="00DB6BE3">
        <w:rPr>
          <w:rFonts w:ascii="Calibri" w:hAnsi="Calibri" w:cs="Calibri"/>
        </w:rPr>
        <w:t xml:space="preserve"> по укрупненным показателям необходимо учитывать продолжительность максимального разбора воды </w:t>
      </w:r>
      <w:r w:rsidRPr="00DB6BE3">
        <w:rPr>
          <w:rFonts w:ascii="Calibri" w:hAnsi="Calibri" w:cs="Calibri"/>
          <w:position w:val="-12"/>
        </w:rPr>
        <w:pict>
          <v:shape id="_x0000_i1137" type="#_x0000_t75" style="width:27.4pt;height:19.9pt">
            <v:imagedata r:id="rId110" o:title=""/>
          </v:shape>
        </w:pict>
      </w:r>
      <w:r w:rsidRPr="00DB6BE3">
        <w:rPr>
          <w:rFonts w:ascii="Calibri" w:hAnsi="Calibri" w:cs="Calibri"/>
        </w:rPr>
        <w:t xml:space="preserve"> в часах в течение суток с коэффициентом часовой неравномерности потребления воды b и нормы потребления на одного человека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138" type="#_x0000_t75" style="width:284.8pt;height:19.9pt">
            <v:imagedata r:id="rId111"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КонсультантПлюс: примечание.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 официальном тексте документа, видимо, допущена опечатка: таблица</w:t>
      </w:r>
      <w:proofErr w:type="gramStart"/>
      <w:r w:rsidRPr="00DB6BE3">
        <w:rPr>
          <w:rFonts w:ascii="Calibri" w:hAnsi="Calibri" w:cs="Calibri"/>
        </w:rPr>
        <w:t xml:space="preserve"> Б</w:t>
      </w:r>
      <w:proofErr w:type="gramEnd"/>
      <w:r w:rsidRPr="00DB6BE3">
        <w:rPr>
          <w:rFonts w:ascii="Calibri" w:hAnsi="Calibri" w:cs="Calibri"/>
        </w:rPr>
        <w:t xml:space="preserve"> отсутствует. Возможно, имеется в виду таблица В.</w:t>
      </w: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q, b, </w:t>
      </w:r>
      <w:r w:rsidRPr="00DB6BE3">
        <w:rPr>
          <w:rFonts w:ascii="Calibri" w:hAnsi="Calibri" w:cs="Calibri"/>
          <w:position w:val="-12"/>
        </w:rPr>
        <w:pict>
          <v:shape id="_x0000_i1139" type="#_x0000_t75" style="width:27.4pt;height:19.9pt">
            <v:imagedata r:id="rId110" o:title=""/>
          </v:shape>
        </w:pict>
      </w:r>
      <w:r w:rsidRPr="00DB6BE3">
        <w:rPr>
          <w:rFonts w:ascii="Calibri" w:hAnsi="Calibri" w:cs="Calibri"/>
        </w:rPr>
        <w:t xml:space="preserve"> - принимается по таблице</w:t>
      </w:r>
      <w:proofErr w:type="gramStart"/>
      <w:r w:rsidRPr="00DB6BE3">
        <w:rPr>
          <w:rFonts w:ascii="Calibri" w:hAnsi="Calibri" w:cs="Calibri"/>
        </w:rPr>
        <w:t xml:space="preserve"> Б</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n - число людей, пользующихся горячим водоснабжением;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lastRenderedPageBreak/>
        <w:pict>
          <v:shape id="_x0000_i1140" type="#_x0000_t75" style="width:10.75pt;height:19.9pt">
            <v:imagedata r:id="rId112" o:title=""/>
          </v:shape>
        </w:pict>
      </w:r>
      <w:r w:rsidRPr="00DB6BE3">
        <w:rPr>
          <w:rFonts w:ascii="Calibri" w:hAnsi="Calibri" w:cs="Calibri"/>
        </w:rPr>
        <w:t>- температура горячей воды (65°);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41" type="#_x0000_t75" style="width:12.35pt;height:19.9pt">
            <v:imagedata r:id="rId113" o:title=""/>
          </v:shape>
        </w:pict>
      </w:r>
      <w:r w:rsidRPr="00DB6BE3">
        <w:rPr>
          <w:rFonts w:ascii="Calibri" w:hAnsi="Calibri" w:cs="Calibri"/>
        </w:rPr>
        <w:t>- температура холодной воды (5°);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42" type="#_x0000_t75" style="width:104.8pt;height:19.9pt">
            <v:imagedata r:id="rId114" o:title=""/>
          </v:shape>
        </w:pict>
      </w:r>
      <w:r w:rsidRPr="00DB6BE3">
        <w:rPr>
          <w:rFonts w:ascii="Calibri" w:hAnsi="Calibri" w:cs="Calibri"/>
        </w:rPr>
        <w:t>- средний расход тепла на одного человека.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bookmarkStart w:id="40" w:name="Par1152"/>
      <w:bookmarkEnd w:id="40"/>
      <w:r w:rsidRPr="00DB6BE3">
        <w:rPr>
          <w:rFonts w:ascii="Calibri" w:hAnsi="Calibri" w:cs="Calibri"/>
        </w:rPr>
        <w:t>Таблица</w:t>
      </w:r>
      <w:proofErr w:type="gramStart"/>
      <w:r w:rsidRPr="00DB6BE3">
        <w:rPr>
          <w:rFonts w:ascii="Calibri" w:hAnsi="Calibri" w:cs="Calibri"/>
        </w:rPr>
        <w:t xml:space="preserve"> В</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Потребитель  │   Норма    │ Средний  │Продолжительность│  Коэффициент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расхода   │  расход  │  максимального  │    часовой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горячей   │  тепла   │ водопотребления │ непрерывности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воды q   │ q , ккал │   Z    , час    │водопотребления│</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               │ литров при │  </w:t>
      </w:r>
      <w:proofErr w:type="gramStart"/>
      <w:r w:rsidRPr="00DB6BE3">
        <w:rPr>
          <w:rFonts w:ascii="Courier New" w:hAnsi="Courier New" w:cs="Courier New"/>
          <w:sz w:val="20"/>
          <w:szCs w:val="20"/>
        </w:rPr>
        <w:t>г</w:t>
      </w:r>
      <w:proofErr w:type="gramEnd"/>
      <w:r w:rsidRPr="00DB6BE3">
        <w:rPr>
          <w:rFonts w:ascii="Courier New" w:hAnsi="Courier New" w:cs="Courier New"/>
          <w:sz w:val="20"/>
          <w:szCs w:val="20"/>
        </w:rPr>
        <w:t xml:space="preserve">       │    макс         │       b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t  = 65°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   н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│В гостиницах,  │     40     │   2400   │       10        │      2,5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│общежитиях </w:t>
      </w:r>
      <w:proofErr w:type="gramStart"/>
      <w:r w:rsidRPr="00DB6BE3">
        <w:rPr>
          <w:rFonts w:ascii="Courier New" w:hAnsi="Courier New" w:cs="Courier New"/>
          <w:sz w:val="20"/>
          <w:szCs w:val="20"/>
        </w:rPr>
        <w:t>с</w:t>
      </w:r>
      <w:proofErr w:type="gramEnd"/>
      <w:r w:rsidRPr="00DB6BE3">
        <w:rPr>
          <w:rFonts w:ascii="Courier New" w:hAnsi="Courier New" w:cs="Courier New"/>
          <w:sz w:val="20"/>
          <w:szCs w:val="20"/>
        </w:rPr>
        <w:t xml:space="preserve">   │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│общими душами  │            │          │                 │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Пример расчета тепла для отопления общежития</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вместимостью 50 человек</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Расчетные данные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920"/>
      </w:tblGrid>
      <w:tr w:rsidR="00DB6BE3" w:rsidRPr="00DB6BE3">
        <w:trPr>
          <w:tblCellSpacing w:w="5" w:type="nil"/>
        </w:trPr>
        <w:tc>
          <w:tcPr>
            <w:tcW w:w="7920" w:type="dxa"/>
            <w:tcBorders>
              <w:top w:val="single" w:sz="8" w:space="0" w:color="auto"/>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Количество мест - 50 мест                                       </w:t>
            </w:r>
          </w:p>
        </w:tc>
      </w:tr>
      <w:tr w:rsidR="00DB6BE3" w:rsidRPr="00DB6BE3">
        <w:trPr>
          <w:tblCellSpacing w:w="5" w:type="nil"/>
        </w:trPr>
        <w:tc>
          <w:tcPr>
            <w:tcW w:w="7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Общая площадь - 645,5 м</w:t>
            </w:r>
            <w:proofErr w:type="gramStart"/>
            <w:r w:rsidRPr="00DB6BE3">
              <w:rPr>
                <w:rFonts w:ascii="Courier New" w:hAnsi="Courier New" w:cs="Courier New"/>
                <w:sz w:val="20"/>
                <w:szCs w:val="20"/>
              </w:rPr>
              <w:t>2</w:t>
            </w:r>
            <w:proofErr w:type="gramEnd"/>
            <w:r w:rsidRPr="00DB6BE3">
              <w:rPr>
                <w:rFonts w:ascii="Courier New" w:hAnsi="Courier New" w:cs="Courier New"/>
                <w:sz w:val="20"/>
                <w:szCs w:val="20"/>
              </w:rPr>
              <w:t xml:space="preserve">                                        </w:t>
            </w:r>
          </w:p>
        </w:tc>
      </w:tr>
      <w:tr w:rsidR="00DB6BE3" w:rsidRPr="00DB6BE3">
        <w:trPr>
          <w:tblCellSpacing w:w="5" w:type="nil"/>
        </w:trPr>
        <w:tc>
          <w:tcPr>
            <w:tcW w:w="7920" w:type="dxa"/>
            <w:tcBorders>
              <w:left w:val="single" w:sz="8" w:space="0" w:color="auto"/>
              <w:bottom w:val="single" w:sz="8" w:space="0" w:color="auto"/>
              <w:right w:val="single" w:sz="8" w:space="0" w:color="auto"/>
            </w:tcBorders>
          </w:tcPr>
          <w:p w:rsidR="00DB6BE3" w:rsidRPr="00DB6BE3" w:rsidRDefault="00DB6BE3">
            <w:pPr>
              <w:widowControl w:val="0"/>
              <w:autoSpaceDE w:val="0"/>
              <w:autoSpaceDN w:val="0"/>
              <w:adjustRightInd w:val="0"/>
              <w:spacing w:after="0" w:line="240" w:lineRule="auto"/>
              <w:jc w:val="both"/>
              <w:rPr>
                <w:rFonts w:ascii="Courier New" w:hAnsi="Courier New" w:cs="Courier New"/>
                <w:sz w:val="20"/>
                <w:szCs w:val="20"/>
              </w:rPr>
            </w:pPr>
            <w:r w:rsidRPr="00DB6BE3">
              <w:rPr>
                <w:rFonts w:ascii="Courier New" w:hAnsi="Courier New" w:cs="Courier New"/>
                <w:sz w:val="20"/>
                <w:szCs w:val="20"/>
              </w:rPr>
              <w:t xml:space="preserve">Строительный объем - 2556 м3                                    </w:t>
            </w:r>
          </w:p>
        </w:tc>
      </w:tr>
    </w:tbl>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43" type="#_x0000_t75" style="width:10.75pt;height:19.9pt">
            <v:imagedata r:id="rId104" o:title=""/>
          </v:shape>
        </w:pict>
      </w:r>
      <w:r w:rsidRPr="00DB6BE3">
        <w:rPr>
          <w:rFonts w:ascii="Calibri" w:hAnsi="Calibri" w:cs="Calibri"/>
        </w:rPr>
        <w:t>- средняя температура отапливаемых помещений, по таблице 7, - 18 град;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44" type="#_x0000_t75" style="width:12.35pt;height:20.95pt">
            <v:imagedata r:id="rId115" o:title=""/>
          </v:shape>
        </w:pict>
      </w:r>
      <w:r w:rsidRPr="00DB6BE3">
        <w:rPr>
          <w:rFonts w:ascii="Calibri" w:hAnsi="Calibri" w:cs="Calibri"/>
        </w:rPr>
        <w:t>- расчетные зимние температуры наружного воздуха для проектирования отопления - -42°;</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45" type="#_x0000_t75" style="width:13.95pt;height:19.9pt">
            <v:imagedata r:id="rId106" o:title=""/>
          </v:shape>
        </w:pict>
      </w:r>
      <w:r w:rsidRPr="00DB6BE3">
        <w:rPr>
          <w:rFonts w:ascii="Calibri" w:hAnsi="Calibri" w:cs="Calibri"/>
        </w:rPr>
        <w:t>- удельные тепловые характеристики 0,42 ккал/м3 x ч x град для отопления жилых зданий при строительном объеме здания до 3 тыс. м3, по таблице</w:t>
      </w:r>
      <w:proofErr w:type="gramStart"/>
      <w:r w:rsidRPr="00DB6BE3">
        <w:rPr>
          <w:rFonts w:ascii="Calibri" w:hAnsi="Calibri" w:cs="Calibri"/>
        </w:rPr>
        <w:t xml:space="preserve"> А</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a - коэффициент, равный 0,88 при </w:t>
      </w:r>
      <w:r w:rsidRPr="00DB6BE3">
        <w:rPr>
          <w:rFonts w:ascii="Calibri" w:hAnsi="Calibri" w:cs="Calibri"/>
          <w:position w:val="-12"/>
        </w:rPr>
        <w:pict>
          <v:shape id="_x0000_i1146" type="#_x0000_t75" style="width:12.35pt;height:19.9pt">
            <v:imagedata r:id="rId116" o:title=""/>
          </v:shape>
        </w:pict>
      </w:r>
      <w:r w:rsidRPr="00DB6BE3">
        <w:rPr>
          <w:rFonts w:ascii="Calibri" w:hAnsi="Calibri" w:cs="Calibri"/>
        </w:rPr>
        <w:t xml:space="preserve"> - -42°, определяемый по графику</w:t>
      </w:r>
      <w:proofErr w:type="gramStart"/>
      <w:r w:rsidRPr="00DB6BE3">
        <w:rPr>
          <w:rFonts w:ascii="Calibri" w:hAnsi="Calibri" w:cs="Calibri"/>
        </w:rPr>
        <w:t xml:space="preserve"> Б</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147" type="#_x0000_t75" style="width:379.35pt;height:20.95pt">
            <v:imagedata r:id="rId117"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При определении расхода тепла на централизованное горячее водоснабжение </w:t>
      </w:r>
      <w:r w:rsidRPr="00DB6BE3">
        <w:rPr>
          <w:rFonts w:ascii="Calibri" w:hAnsi="Calibri" w:cs="Calibri"/>
          <w:position w:val="-12"/>
        </w:rPr>
        <w:pict>
          <v:shape id="_x0000_i1148" type="#_x0000_t75" style="width:15.6pt;height:19.9pt">
            <v:imagedata r:id="rId118" o:title=""/>
          </v:shape>
        </w:pict>
      </w:r>
      <w:r w:rsidRPr="00DB6BE3">
        <w:rPr>
          <w:rFonts w:ascii="Calibri" w:hAnsi="Calibri" w:cs="Calibri"/>
        </w:rPr>
        <w:t xml:space="preserve"> по укрупненным показателям необходимо учитывать продолжительность максимального разбора воды </w:t>
      </w:r>
      <w:r w:rsidRPr="00DB6BE3">
        <w:rPr>
          <w:rFonts w:ascii="Calibri" w:hAnsi="Calibri" w:cs="Calibri"/>
          <w:position w:val="-12"/>
        </w:rPr>
        <w:pict>
          <v:shape id="_x0000_i1149" type="#_x0000_t75" style="width:27.4pt;height:19.9pt">
            <v:imagedata r:id="rId110" o:title=""/>
          </v:shape>
        </w:pict>
      </w:r>
      <w:r w:rsidRPr="00DB6BE3">
        <w:rPr>
          <w:rFonts w:ascii="Calibri" w:hAnsi="Calibri" w:cs="Calibri"/>
        </w:rPr>
        <w:t xml:space="preserve"> в часах в течение суток с коэффициентом часовой неравномерности потребления воды b и нормы потребления на одного человека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position w:val="-12"/>
        </w:rPr>
        <w:pict>
          <v:shape id="_x0000_i1150" type="#_x0000_t75" style="width:422.35pt;height:19.9pt">
            <v:imagedata r:id="rId119"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где q = 40 ккал, b = 2,5, </w:t>
      </w:r>
      <w:r w:rsidRPr="00DB6BE3">
        <w:rPr>
          <w:rFonts w:ascii="Calibri" w:hAnsi="Calibri" w:cs="Calibri"/>
          <w:position w:val="-12"/>
        </w:rPr>
        <w:pict>
          <v:shape id="_x0000_i1151" type="#_x0000_t75" style="width:27.4pt;height:19.9pt">
            <v:imagedata r:id="rId120" o:title=""/>
          </v:shape>
        </w:pict>
      </w:r>
      <w:r w:rsidRPr="00DB6BE3">
        <w:rPr>
          <w:rFonts w:ascii="Calibri" w:hAnsi="Calibri" w:cs="Calibri"/>
        </w:rPr>
        <w:t xml:space="preserve"> = 10 час - принимается по таблице</w:t>
      </w:r>
      <w:proofErr w:type="gramStart"/>
      <w:r w:rsidRPr="00DB6BE3">
        <w:rPr>
          <w:rFonts w:ascii="Calibri" w:hAnsi="Calibri" w:cs="Calibri"/>
        </w:rPr>
        <w:t xml:space="preserve"> В</w:t>
      </w:r>
      <w:proofErr w:type="gramEnd"/>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n - число людей, пользующихся горячим водоснабжением = 50;</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52" type="#_x0000_t75" style="width:10.75pt;height:19.9pt">
            <v:imagedata r:id="rId112" o:title=""/>
          </v:shape>
        </w:pict>
      </w:r>
      <w:r w:rsidRPr="00DB6BE3">
        <w:rPr>
          <w:rFonts w:ascii="Calibri" w:hAnsi="Calibri" w:cs="Calibri"/>
        </w:rPr>
        <w:t>- температура горячей воды (65°);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lastRenderedPageBreak/>
        <w:pict>
          <v:shape id="_x0000_i1153" type="#_x0000_t75" style="width:12.35pt;height:19.9pt">
            <v:imagedata r:id="rId113" o:title=""/>
          </v:shape>
        </w:pict>
      </w:r>
      <w:r w:rsidRPr="00DB6BE3">
        <w:rPr>
          <w:rFonts w:ascii="Calibri" w:hAnsi="Calibri" w:cs="Calibri"/>
        </w:rPr>
        <w:t>- температура холодной воды (5°);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54" type="#_x0000_t75" style="width:217.6pt;height:19.9pt">
            <v:imagedata r:id="rId121" o:title=""/>
          </v:shape>
        </w:pict>
      </w:r>
      <w:r w:rsidRPr="00DB6BE3">
        <w:rPr>
          <w:rFonts w:ascii="Calibri" w:hAnsi="Calibri" w:cs="Calibri"/>
        </w:rPr>
        <w:t>- средний расход тепла на одного человека.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Итого годовой расход тепла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На отопление: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продолжительность отопительного периода 263 суток (для </w:t>
      </w:r>
      <w:proofErr w:type="gramStart"/>
      <w:r w:rsidRPr="00DB6BE3">
        <w:rPr>
          <w:rFonts w:ascii="Calibri" w:hAnsi="Calibri" w:cs="Calibri"/>
        </w:rPr>
        <w:t>г</w:t>
      </w:r>
      <w:proofErr w:type="gramEnd"/>
      <w:r w:rsidRPr="00DB6BE3">
        <w:rPr>
          <w:rFonts w:ascii="Calibri" w:hAnsi="Calibri" w:cs="Calibri"/>
        </w:rPr>
        <w:t>. ____________)</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56682 x 263 x 24 = 357776784 ккал = 357,8 Гкал.</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На горячее водоснабжение: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30000 x 365 x 24 = 262800000 ккал = 262,0 Гкал,</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итого 619,8 Гкал.</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Расчет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Стоимость 1 Гкал (данным __________________ - 1110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Всего затраты годовые на тепловую энергию 619,8 x 1110 = 687978 руб. на 50 человек.</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Затраты на 1 человека 13760 руб./год.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2. Затраты на потребление электроэнергии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Расход потребления электроэнергии определяется по рабочим проектам вахтового поселка, по объектам-аналогам. При применении объектов контейнерного типа по техническим паспортам.</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Пример расчета по объекту-аналогу общежитие на 50 мест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Расход потребления электроэнергии (по данным объектов аналогов)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(59/672,99 + 40,8/621,41)/2 x 645,5 м</w:t>
      </w:r>
      <w:proofErr w:type="gramStart"/>
      <w:r w:rsidRPr="00DB6BE3">
        <w:rPr>
          <w:rFonts w:ascii="Calibri" w:hAnsi="Calibri" w:cs="Calibri"/>
        </w:rPr>
        <w:t>2</w:t>
      </w:r>
      <w:proofErr w:type="gramEnd"/>
      <w:r w:rsidRPr="00DB6BE3">
        <w:rPr>
          <w:rFonts w:ascii="Calibri" w:hAnsi="Calibri" w:cs="Calibri"/>
        </w:rPr>
        <w:t xml:space="preserve"> = 49,4 кВт x час.</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Потребление электроэнергии в год 49,4 x 0,25 (коэфф. потр.) x 365 дней x 24 час = 108186 кВт.</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Расход на потребление электроэнергии в год 108186 x 2,9 (руб. за кВт) = 313739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Расход на потребление электроэнергии на 1 человека в год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313739/50 = 6275 руб./год.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3. Затраты на оплату за канализационные стоки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СНиП 2.04.01-85*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Объем потребления в общежитиях при общих душах - 85 литр/сутки на 1 человека.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Расход годовой 85 x 365 - 31025 литров = 31025/1000 = 31,025 м3.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Стоимость затрат на 1 м3 стоков - </w:t>
      </w:r>
      <w:r w:rsidRPr="00DB6BE3">
        <w:rPr>
          <w:rFonts w:ascii="Calibri" w:hAnsi="Calibri" w:cs="Calibri"/>
          <w:position w:val="-12"/>
        </w:rPr>
        <w:pict>
          <v:shape id="_x0000_i1155" type="#_x0000_t75" style="width:25.8pt;height:19.9pt">
            <v:imagedata r:id="rId122" o:title=""/>
          </v:shape>
        </w:pict>
      </w:r>
      <w:r w:rsidRPr="00DB6BE3">
        <w:rPr>
          <w:rFonts w:ascii="Calibri" w:hAnsi="Calibri" w:cs="Calibri"/>
        </w:rPr>
        <w:t xml:space="preserve"> руб.</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Затраты на оплату за канализационные стоки в год на 1 человека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position w:val="-12"/>
        </w:rPr>
        <w:pict>
          <v:shape id="_x0000_i1156" type="#_x0000_t75" style="width:127.35pt;height:19.9pt">
            <v:imagedata r:id="rId123" o:title=""/>
          </v:shape>
        </w:pict>
      </w:r>
      <w:r w:rsidRPr="00DB6BE3">
        <w:rPr>
          <w:rFonts w:ascii="Calibri" w:hAnsi="Calibri" w:cs="Calibri"/>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4. Затраты на водоснабжение</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СНиП 2.04.01-85*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Годовой расход в общежитиях с общим душем - 85 литров в сутки x 365/1000 = 31,025 м3.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Стоимость потребления 1 м3 воды - </w:t>
      </w:r>
      <w:r w:rsidRPr="00DB6BE3">
        <w:rPr>
          <w:rFonts w:ascii="Calibri" w:hAnsi="Calibri" w:cs="Calibri"/>
          <w:position w:val="-12"/>
        </w:rPr>
        <w:pict>
          <v:shape id="_x0000_i1157" type="#_x0000_t75" style="width:19.35pt;height:19.9pt">
            <v:imagedata r:id="rId124" o:title=""/>
          </v:shape>
        </w:pict>
      </w:r>
      <w:r w:rsidRPr="00DB6BE3">
        <w:rPr>
          <w:rFonts w:ascii="Calibri" w:hAnsi="Calibri" w:cs="Calibri"/>
        </w:rPr>
        <w:t>, руб. за м3.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Затраты на потребление воды в год на 1 человека.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Затраты на 1 человека в год - 31,025 x </w:t>
      </w:r>
      <w:r w:rsidRPr="00DB6BE3">
        <w:rPr>
          <w:rFonts w:ascii="Calibri" w:hAnsi="Calibri" w:cs="Calibri"/>
          <w:position w:val="-12"/>
        </w:rPr>
        <w:pict>
          <v:shape id="_x0000_i1158" type="#_x0000_t75" style="width:19.35pt;height:19.9pt">
            <v:imagedata r:id="rId124" o:title=""/>
          </v:shape>
        </w:pict>
      </w:r>
      <w:r w:rsidRPr="00DB6BE3">
        <w:rPr>
          <w:rFonts w:ascii="Calibri" w:hAnsi="Calibri" w:cs="Calibri"/>
        </w:rPr>
        <w:t xml:space="preserve"> (руб./год).</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НОРМЫ РАСХОДА ВОДЫ ПОТРЕБИТЕЛЯМИ</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Выписка из СНиП 2.04.01-85*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rPr>
          <w:rFonts w:ascii="Calibri" w:hAnsi="Calibri" w:cs="Calibri"/>
        </w:rPr>
      </w:pPr>
      <w:r w:rsidRPr="00DB6BE3">
        <w:rPr>
          <w:rFonts w:ascii="Calibri" w:hAnsi="Calibri" w:cs="Calibri"/>
        </w:rPr>
        <w:t>Таблица Г</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xml:space="preserve">│Водопотребители │ Измеритель │               Нормы расхода воды, </w:t>
      </w:r>
      <w:proofErr w:type="gramStart"/>
      <w:r w:rsidRPr="00DB6BE3">
        <w:rPr>
          <w:rFonts w:ascii="Courier New" w:hAnsi="Courier New" w:cs="Courier New"/>
          <w:sz w:val="18"/>
          <w:szCs w:val="18"/>
        </w:rPr>
        <w:t>л</w:t>
      </w:r>
      <w:proofErr w:type="gramEnd"/>
      <w:r w:rsidRPr="00DB6BE3">
        <w:rPr>
          <w:rFonts w:ascii="Courier New" w:hAnsi="Courier New" w:cs="Courier New"/>
          <w:sz w:val="18"/>
          <w:szCs w:val="18"/>
        </w:rPr>
        <w:t xml:space="preserve">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lastRenderedPageBreak/>
        <w:t xml:space="preserve">│                │            │в средние сутки │     в сутки     │в час </w:t>
      </w:r>
      <w:proofErr w:type="gramStart"/>
      <w:r w:rsidRPr="00DB6BE3">
        <w:rPr>
          <w:rFonts w:ascii="Courier New" w:hAnsi="Courier New" w:cs="Courier New"/>
          <w:sz w:val="18"/>
          <w:szCs w:val="18"/>
        </w:rPr>
        <w:t>наибольшего</w:t>
      </w:r>
      <w:proofErr w:type="gramEnd"/>
      <w:r w:rsidRPr="00DB6BE3">
        <w:rPr>
          <w:rFonts w:ascii="Courier New" w:hAnsi="Courier New" w:cs="Courier New"/>
          <w:sz w:val="18"/>
          <w:szCs w:val="18"/>
        </w:rPr>
        <w:t>│</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                │   наибольшего   │ водопотребления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                │ водопотребления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│общая   │</w:t>
      </w:r>
      <w:proofErr w:type="gramStart"/>
      <w:r w:rsidRPr="00DB6BE3">
        <w:rPr>
          <w:rFonts w:ascii="Courier New" w:hAnsi="Courier New" w:cs="Courier New"/>
          <w:sz w:val="18"/>
          <w:szCs w:val="18"/>
        </w:rPr>
        <w:t>горячей│общая   │горячей │общая   │горячей</w:t>
      </w:r>
      <w:proofErr w:type="gramEnd"/>
      <w:r w:rsidRPr="00DB6BE3">
        <w:rPr>
          <w:rFonts w:ascii="Courier New" w:hAnsi="Courier New" w:cs="Courier New"/>
          <w:sz w:val="18"/>
          <w:szCs w:val="18"/>
        </w:rPr>
        <w:t xml:space="preserve"> │</w:t>
      </w:r>
    </w:p>
    <w:p w:rsidR="00DB6BE3" w:rsidRPr="00DB6BE3" w:rsidRDefault="00DB6BE3">
      <w:pPr>
        <w:pStyle w:val="ConsPlusCell"/>
        <w:jc w:val="both"/>
        <w:rPr>
          <w:rFonts w:ascii="Courier New" w:hAnsi="Courier New" w:cs="Courier New"/>
          <w:sz w:val="18"/>
          <w:szCs w:val="18"/>
        </w:rPr>
      </w:pPr>
      <w:proofErr w:type="gramStart"/>
      <w:r w:rsidRPr="00DB6BE3">
        <w:rPr>
          <w:rFonts w:ascii="Courier New" w:hAnsi="Courier New" w:cs="Courier New"/>
          <w:sz w:val="18"/>
          <w:szCs w:val="18"/>
        </w:rPr>
        <w:t>│                │            │(в том  │   h   │(в том  │   h    │(в том  │   h    │</w:t>
      </w:r>
      <w:proofErr w:type="gramEnd"/>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w:t>
      </w:r>
      <w:proofErr w:type="gramStart"/>
      <w:r w:rsidRPr="00DB6BE3">
        <w:rPr>
          <w:rFonts w:ascii="Courier New" w:hAnsi="Courier New" w:cs="Courier New"/>
          <w:sz w:val="18"/>
          <w:szCs w:val="18"/>
        </w:rPr>
        <w:t>числе</w:t>
      </w:r>
      <w:proofErr w:type="gramEnd"/>
      <w:r w:rsidRPr="00DB6BE3">
        <w:rPr>
          <w:rFonts w:ascii="Courier New" w:hAnsi="Courier New" w:cs="Courier New"/>
          <w:sz w:val="18"/>
          <w:szCs w:val="18"/>
        </w:rPr>
        <w:t xml:space="preserve">   │  q    │числе   │  q     │числе   │  q     │</w:t>
      </w:r>
    </w:p>
    <w:p w:rsidR="00DB6BE3" w:rsidRPr="00DB6BE3" w:rsidRDefault="00DB6BE3">
      <w:pPr>
        <w:pStyle w:val="ConsPlusCell"/>
        <w:jc w:val="both"/>
        <w:rPr>
          <w:rFonts w:ascii="Courier New" w:hAnsi="Courier New" w:cs="Courier New"/>
          <w:sz w:val="18"/>
          <w:szCs w:val="18"/>
        </w:rPr>
      </w:pPr>
      <w:proofErr w:type="gramStart"/>
      <w:r w:rsidRPr="00DB6BE3">
        <w:rPr>
          <w:rFonts w:ascii="Courier New" w:hAnsi="Courier New" w:cs="Courier New"/>
          <w:sz w:val="18"/>
          <w:szCs w:val="18"/>
        </w:rPr>
        <w:t>│                │            │горячей)│   u, m│горячей)│   u    │горячей)│   hr, u│</w:t>
      </w:r>
      <w:proofErr w:type="gramEnd"/>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   tot  │       │   tot  │        │   tot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  q     │       │  q     │        │  q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   u, m │       │   u    │        │   hr, u│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1        │     2      │   3    │   4   │   5    │   6    │   7    │   8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│2. Общежития: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│с общими        │     "      │   85   │  50   │  100   │   60   │  10,4  │  6,3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│душевыми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│с душами при    │     "      │  110   │  60   │  120   │   70   │  12,5  │  8,2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│всех жилых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roofErr w:type="gramStart"/>
      <w:r w:rsidRPr="00DB6BE3">
        <w:rPr>
          <w:rFonts w:ascii="Courier New" w:hAnsi="Courier New" w:cs="Courier New"/>
          <w:sz w:val="18"/>
          <w:szCs w:val="18"/>
        </w:rPr>
        <w:t>комнатах</w:t>
      </w:r>
      <w:proofErr w:type="gramEnd"/>
      <w:r w:rsidRPr="00DB6BE3">
        <w:rPr>
          <w:rFonts w:ascii="Courier New" w:hAnsi="Courier New" w:cs="Courier New"/>
          <w:sz w:val="18"/>
          <w:szCs w:val="18"/>
        </w:rPr>
        <w:t xml:space="preserve">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│11. Прачечные:  │            │        │       │        │        │        │        │</w:t>
      </w:r>
    </w:p>
    <w:p w:rsidR="00DB6BE3" w:rsidRPr="00DB6BE3" w:rsidRDefault="00DB6BE3">
      <w:pPr>
        <w:pStyle w:val="ConsPlusCell"/>
        <w:jc w:val="both"/>
        <w:rPr>
          <w:rFonts w:ascii="Courier New" w:hAnsi="Courier New" w:cs="Courier New"/>
          <w:sz w:val="18"/>
          <w:szCs w:val="18"/>
        </w:rPr>
      </w:pPr>
      <w:proofErr w:type="gramStart"/>
      <w:r w:rsidRPr="00DB6BE3">
        <w:rPr>
          <w:rFonts w:ascii="Courier New" w:hAnsi="Courier New" w:cs="Courier New"/>
          <w:sz w:val="18"/>
          <w:szCs w:val="18"/>
        </w:rPr>
        <w:t>│механизированные│1 кг сухого │   75   │  25   │   75   │   25   │   75   │   25   │</w:t>
      </w:r>
      <w:proofErr w:type="gramEnd"/>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белья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│немеханизир</w:t>
      </w:r>
      <w:proofErr w:type="gramStart"/>
      <w:r w:rsidRPr="00DB6BE3">
        <w:rPr>
          <w:rFonts w:ascii="Courier New" w:hAnsi="Courier New" w:cs="Courier New"/>
          <w:sz w:val="18"/>
          <w:szCs w:val="18"/>
        </w:rPr>
        <w:t>о-</w:t>
      </w:r>
      <w:proofErr w:type="gramEnd"/>
      <w:r w:rsidRPr="00DB6BE3">
        <w:rPr>
          <w:rFonts w:ascii="Courier New" w:hAnsi="Courier New" w:cs="Courier New"/>
          <w:sz w:val="18"/>
          <w:szCs w:val="18"/>
        </w:rPr>
        <w:t xml:space="preserve">   │   то же    │   40   │  15   │   40   │   15   │   40   │   15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│ванные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│12. Администра- │1 работающий│   12   │   5   │   16   │   7    │   4    │   2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│тивные здания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│20. Предприятия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│общественного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│питания: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│для приготовле-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│ния пищи: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│реализуемой в   │ 1 условное │   16   │ 12,7  │   16   │  12,7  │   16   │  12,7  │</w:t>
      </w:r>
    </w:p>
    <w:p w:rsidR="00DB6BE3" w:rsidRPr="00DB6BE3" w:rsidRDefault="00DB6BE3">
      <w:pPr>
        <w:pStyle w:val="ConsPlusCell"/>
        <w:jc w:val="both"/>
        <w:rPr>
          <w:rFonts w:ascii="Courier New" w:hAnsi="Courier New" w:cs="Courier New"/>
          <w:sz w:val="18"/>
          <w:szCs w:val="18"/>
        </w:rPr>
      </w:pPr>
      <w:proofErr w:type="gramStart"/>
      <w:r w:rsidRPr="00DB6BE3">
        <w:rPr>
          <w:rFonts w:ascii="Courier New" w:hAnsi="Courier New" w:cs="Courier New"/>
          <w:sz w:val="18"/>
          <w:szCs w:val="18"/>
        </w:rPr>
        <w:t>│обеденном зале  │   блюдо    │        │       │        │        │        │        │</w:t>
      </w:r>
      <w:proofErr w:type="gramEnd"/>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│21. Магазины: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│продовольствен- │1 работающий│  250   │  65   │  250   │   65   │   37   │  9,6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│ные             │  в смену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(20 м</w:t>
      </w:r>
      <w:proofErr w:type="gramStart"/>
      <w:r w:rsidRPr="00DB6BE3">
        <w:rPr>
          <w:rFonts w:ascii="Courier New" w:hAnsi="Courier New" w:cs="Courier New"/>
          <w:sz w:val="18"/>
          <w:szCs w:val="18"/>
        </w:rPr>
        <w:t>2</w:t>
      </w:r>
      <w:proofErr w:type="gramEnd"/>
      <w:r w:rsidRPr="00DB6BE3">
        <w:rPr>
          <w:rFonts w:ascii="Courier New" w:hAnsi="Courier New" w:cs="Courier New"/>
          <w:sz w:val="18"/>
          <w:szCs w:val="18"/>
        </w:rPr>
        <w:t xml:space="preserve">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торгового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зала)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│промтоварные    │1 работающий│   12   │   5   │   16   │   7    │   4    │   2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  в смену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│28. Бани: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│для мытья в     │1 посетитель│   -    │   -   │  180   │  120   │  180   │  120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roofErr w:type="gramStart"/>
      <w:r w:rsidRPr="00DB6BE3">
        <w:rPr>
          <w:rFonts w:ascii="Courier New" w:hAnsi="Courier New" w:cs="Courier New"/>
          <w:sz w:val="18"/>
          <w:szCs w:val="18"/>
        </w:rPr>
        <w:t>мыльной</w:t>
      </w:r>
      <w:proofErr w:type="gramEnd"/>
      <w:r w:rsidRPr="00DB6BE3">
        <w:rPr>
          <w:rFonts w:ascii="Courier New" w:hAnsi="Courier New" w:cs="Courier New"/>
          <w:sz w:val="18"/>
          <w:szCs w:val="18"/>
        </w:rPr>
        <w:t xml:space="preserve"> с тазами│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│на скамьях и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│ополаскиванием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│в душе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│29. Душевые     │ 1 душевая  │   -    │   -   │  500   │  230   │  500   │  230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 xml:space="preserve">│в </w:t>
      </w:r>
      <w:proofErr w:type="gramStart"/>
      <w:r w:rsidRPr="00DB6BE3">
        <w:rPr>
          <w:rFonts w:ascii="Courier New" w:hAnsi="Courier New" w:cs="Courier New"/>
          <w:sz w:val="18"/>
          <w:szCs w:val="18"/>
        </w:rPr>
        <w:t>бытовых</w:t>
      </w:r>
      <w:proofErr w:type="gramEnd"/>
      <w:r w:rsidRPr="00DB6BE3">
        <w:rPr>
          <w:rFonts w:ascii="Courier New" w:hAnsi="Courier New" w:cs="Courier New"/>
          <w:sz w:val="18"/>
          <w:szCs w:val="18"/>
        </w:rPr>
        <w:t xml:space="preserve">       │    сетка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roofErr w:type="gramStart"/>
      <w:r w:rsidRPr="00DB6BE3">
        <w:rPr>
          <w:rFonts w:ascii="Courier New" w:hAnsi="Courier New" w:cs="Courier New"/>
          <w:sz w:val="18"/>
          <w:szCs w:val="18"/>
        </w:rPr>
        <w:t>помещениях</w:t>
      </w:r>
      <w:proofErr w:type="gramEnd"/>
      <w:r w:rsidRPr="00DB6BE3">
        <w:rPr>
          <w:rFonts w:ascii="Courier New" w:hAnsi="Courier New" w:cs="Courier New"/>
          <w:sz w:val="18"/>
          <w:szCs w:val="18"/>
        </w:rPr>
        <w:t xml:space="preserve">      │   в смену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│промышленных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│предприятий     │            │        │       │        │        │        │        │</w:t>
      </w:r>
    </w:p>
    <w:p w:rsidR="00DB6BE3" w:rsidRPr="00DB6BE3" w:rsidRDefault="00DB6BE3">
      <w:pPr>
        <w:pStyle w:val="ConsPlusCell"/>
        <w:jc w:val="both"/>
        <w:rPr>
          <w:rFonts w:ascii="Courier New" w:hAnsi="Courier New" w:cs="Courier New"/>
          <w:sz w:val="18"/>
          <w:szCs w:val="18"/>
        </w:rPr>
      </w:pPr>
      <w:r w:rsidRPr="00DB6BE3">
        <w:rPr>
          <w:rFonts w:ascii="Courier New" w:hAnsi="Courier New" w:cs="Courier New"/>
          <w:sz w:val="18"/>
          <w:szCs w:val="18"/>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41" w:name="Par1308"/>
      <w:bookmarkEnd w:id="41"/>
      <w:r w:rsidRPr="00DB6BE3">
        <w:rPr>
          <w:rFonts w:ascii="Calibri" w:hAnsi="Calibri" w:cs="Calibri"/>
        </w:rPr>
        <w:t>Приложение 7</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Nonformat"/>
        <w:jc w:val="both"/>
        <w:rPr>
          <w:sz w:val="16"/>
          <w:szCs w:val="16"/>
        </w:rPr>
      </w:pPr>
      <w:r w:rsidRPr="00DB6BE3">
        <w:rPr>
          <w:sz w:val="16"/>
          <w:szCs w:val="16"/>
        </w:rPr>
        <w:t xml:space="preserve">    Наименование объекта:</w:t>
      </w:r>
    </w:p>
    <w:p w:rsidR="00DB6BE3" w:rsidRPr="00DB6BE3" w:rsidRDefault="00DB6BE3">
      <w:pPr>
        <w:pStyle w:val="ConsPlusNonformat"/>
        <w:jc w:val="both"/>
        <w:rPr>
          <w:sz w:val="16"/>
          <w:szCs w:val="16"/>
        </w:rPr>
      </w:pPr>
    </w:p>
    <w:p w:rsidR="00DB6BE3" w:rsidRPr="00DB6BE3" w:rsidRDefault="00DB6BE3">
      <w:pPr>
        <w:pStyle w:val="ConsPlusNonformat"/>
        <w:jc w:val="both"/>
        <w:rPr>
          <w:sz w:val="16"/>
          <w:szCs w:val="16"/>
        </w:rPr>
      </w:pPr>
      <w:r w:rsidRPr="00DB6BE3">
        <w:rPr>
          <w:sz w:val="16"/>
          <w:szCs w:val="16"/>
        </w:rPr>
        <w:t xml:space="preserve">          ПРИМЕР РАСЧЕТА ЗАТРАТ ПО ВАХТОВОМУ МЕТОДУ ВЕДЕНИЯ РАБОТ</w:t>
      </w:r>
    </w:p>
    <w:p w:rsidR="00DB6BE3" w:rsidRPr="00DB6BE3" w:rsidRDefault="00DB6BE3">
      <w:pPr>
        <w:pStyle w:val="ConsPlusNonformat"/>
        <w:jc w:val="both"/>
        <w:rPr>
          <w:sz w:val="16"/>
          <w:szCs w:val="16"/>
        </w:rPr>
      </w:pPr>
    </w:p>
    <w:p w:rsidR="00DB6BE3" w:rsidRPr="00DB6BE3" w:rsidRDefault="00DB6BE3">
      <w:pPr>
        <w:pStyle w:val="ConsPlusNonformat"/>
        <w:jc w:val="both"/>
        <w:rPr>
          <w:sz w:val="16"/>
          <w:szCs w:val="16"/>
        </w:rPr>
      </w:pPr>
      <w:r w:rsidRPr="00DB6BE3">
        <w:rPr>
          <w:sz w:val="16"/>
          <w:szCs w:val="16"/>
        </w:rPr>
        <w:t xml:space="preserve">    Заказчик:</w:t>
      </w:r>
    </w:p>
    <w:p w:rsidR="00DB6BE3" w:rsidRPr="00DB6BE3" w:rsidRDefault="00DB6BE3">
      <w:pPr>
        <w:pStyle w:val="ConsPlusNonformat"/>
        <w:jc w:val="both"/>
        <w:rPr>
          <w:sz w:val="16"/>
          <w:szCs w:val="16"/>
        </w:rPr>
      </w:pPr>
      <w:r w:rsidRPr="00DB6BE3">
        <w:rPr>
          <w:sz w:val="16"/>
          <w:szCs w:val="16"/>
        </w:rPr>
        <w:lastRenderedPageBreak/>
        <w:t xml:space="preserve">    Подрядная организация:</w:t>
      </w:r>
    </w:p>
    <w:p w:rsidR="00DB6BE3" w:rsidRPr="00DB6BE3" w:rsidRDefault="00DB6BE3">
      <w:pPr>
        <w:pStyle w:val="ConsPlusNonformat"/>
        <w:jc w:val="both"/>
        <w:rPr>
          <w:sz w:val="16"/>
          <w:szCs w:val="16"/>
        </w:rPr>
      </w:pPr>
      <w:r w:rsidRPr="00DB6BE3">
        <w:rPr>
          <w:sz w:val="16"/>
          <w:szCs w:val="16"/>
        </w:rPr>
        <w:t xml:space="preserve">    Юридический адрес:</w:t>
      </w:r>
    </w:p>
    <w:p w:rsidR="00DB6BE3" w:rsidRPr="00DB6BE3" w:rsidRDefault="00DB6BE3">
      <w:pPr>
        <w:pStyle w:val="ConsPlusNonformat"/>
        <w:jc w:val="both"/>
        <w:rPr>
          <w:sz w:val="16"/>
          <w:szCs w:val="16"/>
        </w:rPr>
      </w:pP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│N │ Наименование</w:t>
      </w:r>
      <w:proofErr w:type="gramStart"/>
      <w:r w:rsidRPr="00DB6BE3">
        <w:rPr>
          <w:sz w:val="16"/>
          <w:szCs w:val="16"/>
        </w:rPr>
        <w:t xml:space="preserve"> │Е</w:t>
      </w:r>
      <w:proofErr w:type="gramEnd"/>
      <w:r w:rsidRPr="00DB6BE3">
        <w:rPr>
          <w:sz w:val="16"/>
          <w:szCs w:val="16"/>
        </w:rPr>
        <w:t>д. изм.│   Количество   │    Расчет     │Показатели│   Обоснование    │</w:t>
      </w:r>
    </w:p>
    <w:p w:rsidR="00DB6BE3" w:rsidRPr="00DB6BE3" w:rsidRDefault="00DB6BE3">
      <w:pPr>
        <w:pStyle w:val="ConsPlusNonformat"/>
        <w:jc w:val="both"/>
        <w:rPr>
          <w:sz w:val="16"/>
          <w:szCs w:val="16"/>
        </w:rPr>
      </w:pPr>
      <w:r w:rsidRPr="00DB6BE3">
        <w:rPr>
          <w:sz w:val="16"/>
          <w:szCs w:val="16"/>
        </w:rPr>
        <w:t>│  │    данных    │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│1 │      2       │   3    │       4        │       5       │    6     │        7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             ИСХОДНЫЕ ДАННЫЕ, согласованные (принятые)             │                  │</w:t>
      </w:r>
    </w:p>
    <w:p w:rsidR="00DB6BE3" w:rsidRPr="00DB6BE3" w:rsidRDefault="00DB6BE3">
      <w:pPr>
        <w:pStyle w:val="ConsPlusNonformat"/>
        <w:jc w:val="both"/>
        <w:rPr>
          <w:sz w:val="16"/>
          <w:szCs w:val="16"/>
        </w:rPr>
      </w:pPr>
      <w:r w:rsidRPr="00DB6BE3">
        <w:rPr>
          <w:sz w:val="16"/>
          <w:szCs w:val="16"/>
        </w:rPr>
        <w:t>│  │                    на стадии подготовки расчета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│1 │Строительство │        │                │               │          │                  │</w:t>
      </w:r>
    </w:p>
    <w:p w:rsidR="00DB6BE3" w:rsidRPr="00DB6BE3" w:rsidRDefault="00DB6BE3">
      <w:pPr>
        <w:pStyle w:val="ConsPlusNonformat"/>
        <w:jc w:val="both"/>
        <w:rPr>
          <w:sz w:val="16"/>
          <w:szCs w:val="16"/>
        </w:rPr>
      </w:pPr>
      <w:r w:rsidRPr="00DB6BE3">
        <w:rPr>
          <w:sz w:val="16"/>
          <w:szCs w:val="16"/>
        </w:rPr>
        <w:t>│  │объекта:      │        │                │               │          │                  │</w:t>
      </w:r>
    </w:p>
    <w:p w:rsidR="00DB6BE3" w:rsidRPr="00DB6BE3" w:rsidRDefault="00DB6BE3">
      <w:pPr>
        <w:pStyle w:val="ConsPlusNonformat"/>
        <w:jc w:val="both"/>
        <w:rPr>
          <w:sz w:val="16"/>
          <w:szCs w:val="16"/>
        </w:rPr>
      </w:pPr>
      <w:r w:rsidRPr="00DB6BE3">
        <w:rPr>
          <w:sz w:val="16"/>
          <w:szCs w:val="16"/>
        </w:rPr>
        <w:t>│  │район Крайнего│        │                │               │          │                  │</w:t>
      </w:r>
    </w:p>
    <w:p w:rsidR="00DB6BE3" w:rsidRPr="00DB6BE3" w:rsidRDefault="00DB6BE3">
      <w:pPr>
        <w:pStyle w:val="ConsPlusNonformat"/>
        <w:jc w:val="both"/>
        <w:rPr>
          <w:sz w:val="16"/>
          <w:szCs w:val="16"/>
        </w:rPr>
      </w:pPr>
      <w:r w:rsidRPr="00DB6BE3">
        <w:rPr>
          <w:sz w:val="16"/>
          <w:szCs w:val="16"/>
        </w:rPr>
        <w:t>│  │Севера        │        │                │               │          │                  │</w:t>
      </w:r>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г</w:t>
      </w:r>
      <w:proofErr w:type="gramEnd"/>
      <w:r w:rsidRPr="00DB6BE3">
        <w:rPr>
          <w:sz w:val="16"/>
          <w:szCs w:val="16"/>
        </w:rPr>
        <w:t>. __________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│2 │Районный      │        │                │               │          │                  │</w:t>
      </w:r>
    </w:p>
    <w:p w:rsidR="00DB6BE3" w:rsidRPr="00DB6BE3" w:rsidRDefault="00DB6BE3">
      <w:pPr>
        <w:pStyle w:val="ConsPlusNonformat"/>
        <w:jc w:val="both"/>
        <w:rPr>
          <w:sz w:val="16"/>
          <w:szCs w:val="16"/>
        </w:rPr>
      </w:pPr>
      <w:r w:rsidRPr="00DB6BE3">
        <w:rPr>
          <w:sz w:val="16"/>
          <w:szCs w:val="16"/>
        </w:rPr>
        <w:t>│  │коэффициент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│3 │Продолжител</w:t>
      </w:r>
      <w:proofErr w:type="gramStart"/>
      <w:r w:rsidRPr="00DB6BE3">
        <w:rPr>
          <w:sz w:val="16"/>
          <w:szCs w:val="16"/>
        </w:rPr>
        <w:t>ь-</w:t>
      </w:r>
      <w:proofErr w:type="gramEnd"/>
      <w:r w:rsidRPr="00DB6BE3">
        <w:rPr>
          <w:sz w:val="16"/>
          <w:szCs w:val="16"/>
        </w:rPr>
        <w:t xml:space="preserve"> │  час   │       10       │               │          │                  │</w:t>
      </w:r>
    </w:p>
    <w:p w:rsidR="00DB6BE3" w:rsidRPr="00DB6BE3" w:rsidRDefault="00DB6BE3">
      <w:pPr>
        <w:pStyle w:val="ConsPlusNonformat"/>
        <w:jc w:val="both"/>
        <w:rPr>
          <w:sz w:val="16"/>
          <w:szCs w:val="16"/>
        </w:rPr>
      </w:pPr>
      <w:r w:rsidRPr="00DB6BE3">
        <w:rPr>
          <w:sz w:val="16"/>
          <w:szCs w:val="16"/>
        </w:rPr>
        <w:t>│  │ность смены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│4 │Количество    │  дн.   │       6        │               │          │                  │</w:t>
      </w:r>
    </w:p>
    <w:p w:rsidR="00DB6BE3" w:rsidRPr="00DB6BE3" w:rsidRDefault="00DB6BE3">
      <w:pPr>
        <w:pStyle w:val="ConsPlusNonformat"/>
        <w:jc w:val="both"/>
        <w:rPr>
          <w:sz w:val="16"/>
          <w:szCs w:val="16"/>
        </w:rPr>
      </w:pPr>
      <w:r w:rsidRPr="00DB6BE3">
        <w:rPr>
          <w:sz w:val="16"/>
          <w:szCs w:val="16"/>
        </w:rPr>
        <w:t>│  │рабочих дней  │        │                │               │          │                  │</w:t>
      </w:r>
    </w:p>
    <w:p w:rsidR="00DB6BE3" w:rsidRPr="00DB6BE3" w:rsidRDefault="00DB6BE3">
      <w:pPr>
        <w:pStyle w:val="ConsPlusNonformat"/>
        <w:jc w:val="both"/>
        <w:rPr>
          <w:sz w:val="16"/>
          <w:szCs w:val="16"/>
        </w:rPr>
      </w:pPr>
      <w:r w:rsidRPr="00DB6BE3">
        <w:rPr>
          <w:sz w:val="16"/>
          <w:szCs w:val="16"/>
        </w:rPr>
        <w:t>│  │в неделю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xml:space="preserve">│5 │Пункт сбора          </w:t>
      </w:r>
      <w:proofErr w:type="gramStart"/>
      <w:r w:rsidRPr="00DB6BE3">
        <w:rPr>
          <w:sz w:val="16"/>
          <w:szCs w:val="16"/>
        </w:rPr>
        <w:t>г</w:t>
      </w:r>
      <w:proofErr w:type="gramEnd"/>
      <w:r w:rsidRPr="00DB6BE3">
        <w:rPr>
          <w:sz w:val="16"/>
          <w:szCs w:val="16"/>
        </w:rPr>
        <w:t>. ______________________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    Примечание. Для иностранных фирм, работающих на территории                        │</w:t>
      </w:r>
    </w:p>
    <w:p w:rsidR="00DB6BE3" w:rsidRPr="00DB6BE3" w:rsidRDefault="00DB6BE3">
      <w:pPr>
        <w:pStyle w:val="ConsPlusNonformat"/>
        <w:jc w:val="both"/>
        <w:rPr>
          <w:sz w:val="16"/>
          <w:szCs w:val="16"/>
        </w:rPr>
      </w:pPr>
      <w:r w:rsidRPr="00DB6BE3">
        <w:rPr>
          <w:sz w:val="16"/>
          <w:szCs w:val="16"/>
        </w:rPr>
        <w:t>│  │России, пункт сбора определяется Контрактом.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│6 │Транспортная  │        │                                           │                  │</w:t>
      </w:r>
    </w:p>
    <w:p w:rsidR="00DB6BE3" w:rsidRPr="00DB6BE3" w:rsidRDefault="00DB6BE3">
      <w:pPr>
        <w:pStyle w:val="ConsPlusNonformat"/>
        <w:jc w:val="both"/>
        <w:rPr>
          <w:sz w:val="16"/>
          <w:szCs w:val="16"/>
        </w:rPr>
      </w:pPr>
      <w:r w:rsidRPr="00DB6BE3">
        <w:rPr>
          <w:sz w:val="16"/>
          <w:szCs w:val="16"/>
        </w:rPr>
        <w:t>│  │схема доставки│        │                                           │                  │</w:t>
      </w:r>
    </w:p>
    <w:p w:rsidR="00DB6BE3" w:rsidRPr="00DB6BE3" w:rsidRDefault="00DB6BE3">
      <w:pPr>
        <w:pStyle w:val="ConsPlusNonformat"/>
        <w:jc w:val="both"/>
        <w:rPr>
          <w:sz w:val="16"/>
          <w:szCs w:val="16"/>
        </w:rPr>
      </w:pPr>
      <w:r w:rsidRPr="00DB6BE3">
        <w:rPr>
          <w:sz w:val="16"/>
          <w:szCs w:val="16"/>
        </w:rPr>
        <w:t>│  │рабочих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xml:space="preserve">│7 │Авиаперевозки │        │    </w:t>
      </w:r>
      <w:proofErr w:type="gramStart"/>
      <w:r w:rsidRPr="00DB6BE3">
        <w:rPr>
          <w:sz w:val="16"/>
          <w:szCs w:val="16"/>
        </w:rPr>
        <w:t>от</w:t>
      </w:r>
      <w:proofErr w:type="gramEnd"/>
      <w:r w:rsidRPr="00DB6BE3">
        <w:rPr>
          <w:sz w:val="16"/>
          <w:szCs w:val="16"/>
        </w:rPr>
        <w:t xml:space="preserve"> _____________ до ______________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│8 │Железнодоро</w:t>
      </w:r>
      <w:proofErr w:type="gramStart"/>
      <w:r w:rsidRPr="00DB6BE3">
        <w:rPr>
          <w:sz w:val="16"/>
          <w:szCs w:val="16"/>
        </w:rPr>
        <w:t>ж-</w:t>
      </w:r>
      <w:proofErr w:type="gramEnd"/>
      <w:r w:rsidRPr="00DB6BE3">
        <w:rPr>
          <w:sz w:val="16"/>
          <w:szCs w:val="16"/>
        </w:rPr>
        <w:t xml:space="preserve"> │        │         от станции _____________          │                  │</w:t>
      </w:r>
    </w:p>
    <w:p w:rsidR="00DB6BE3" w:rsidRPr="00DB6BE3" w:rsidRDefault="00DB6BE3">
      <w:pPr>
        <w:pStyle w:val="ConsPlusNonformat"/>
        <w:jc w:val="both"/>
        <w:rPr>
          <w:sz w:val="16"/>
          <w:szCs w:val="16"/>
        </w:rPr>
      </w:pPr>
      <w:r w:rsidRPr="00DB6BE3">
        <w:rPr>
          <w:sz w:val="16"/>
          <w:szCs w:val="16"/>
        </w:rPr>
        <w:t>│  │ные перевозки │        │     до станции _____________ указать      │                  │</w:t>
      </w:r>
    </w:p>
    <w:p w:rsidR="00DB6BE3" w:rsidRPr="00DB6BE3" w:rsidRDefault="00DB6BE3">
      <w:pPr>
        <w:pStyle w:val="ConsPlusNonformat"/>
        <w:jc w:val="both"/>
        <w:rPr>
          <w:sz w:val="16"/>
          <w:szCs w:val="16"/>
        </w:rPr>
      </w:pPr>
      <w:r w:rsidRPr="00DB6BE3">
        <w:rPr>
          <w:sz w:val="16"/>
          <w:szCs w:val="16"/>
        </w:rPr>
        <w:t>│  │              │        │                тип вагона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│9 │</w:t>
      </w:r>
      <w:proofErr w:type="gramStart"/>
      <w:r w:rsidRPr="00DB6BE3">
        <w:rPr>
          <w:sz w:val="16"/>
          <w:szCs w:val="16"/>
        </w:rPr>
        <w:t>Автомобильные</w:t>
      </w:r>
      <w:proofErr w:type="gramEnd"/>
      <w:r w:rsidRPr="00DB6BE3">
        <w:rPr>
          <w:sz w:val="16"/>
          <w:szCs w:val="16"/>
        </w:rPr>
        <w:t xml:space="preserve"> │        │               тип автобуса                │                  │</w:t>
      </w:r>
    </w:p>
    <w:p w:rsidR="00DB6BE3" w:rsidRPr="00DB6BE3" w:rsidRDefault="00DB6BE3">
      <w:pPr>
        <w:pStyle w:val="ConsPlusNonformat"/>
        <w:jc w:val="both"/>
        <w:rPr>
          <w:sz w:val="16"/>
          <w:szCs w:val="16"/>
        </w:rPr>
      </w:pPr>
      <w:r w:rsidRPr="00DB6BE3">
        <w:rPr>
          <w:sz w:val="16"/>
          <w:szCs w:val="16"/>
        </w:rPr>
        <w:t>│  │перевозки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xml:space="preserve">│10│Расстояние    │   </w:t>
      </w:r>
      <w:proofErr w:type="gramStart"/>
      <w:r w:rsidRPr="00DB6BE3">
        <w:rPr>
          <w:sz w:val="16"/>
          <w:szCs w:val="16"/>
        </w:rPr>
        <w:t>км</w:t>
      </w:r>
      <w:proofErr w:type="gramEnd"/>
      <w:r w:rsidRPr="00DB6BE3">
        <w:rPr>
          <w:sz w:val="16"/>
          <w:szCs w:val="16"/>
        </w:rPr>
        <w:t xml:space="preserve">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│11│Вместимость   │  чел.  │                                           │                  │</w:t>
      </w:r>
    </w:p>
    <w:p w:rsidR="00DB6BE3" w:rsidRPr="00DB6BE3" w:rsidRDefault="00DB6BE3">
      <w:pPr>
        <w:pStyle w:val="ConsPlusNonformat"/>
        <w:jc w:val="both"/>
        <w:rPr>
          <w:sz w:val="16"/>
          <w:szCs w:val="16"/>
        </w:rPr>
      </w:pPr>
      <w:r w:rsidRPr="00DB6BE3">
        <w:rPr>
          <w:sz w:val="16"/>
          <w:szCs w:val="16"/>
        </w:rPr>
        <w:t>│  │автобуса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│12│Срок          │  дней  │                    30                     │не более 1 месяца,│</w:t>
      </w:r>
    </w:p>
    <w:p w:rsidR="00DB6BE3" w:rsidRPr="00DB6BE3" w:rsidRDefault="00DB6BE3">
      <w:pPr>
        <w:pStyle w:val="ConsPlusNonformat"/>
        <w:jc w:val="both"/>
        <w:rPr>
          <w:sz w:val="16"/>
          <w:szCs w:val="16"/>
        </w:rPr>
      </w:pPr>
      <w:r w:rsidRPr="00DB6BE3">
        <w:rPr>
          <w:sz w:val="16"/>
          <w:szCs w:val="16"/>
        </w:rPr>
        <w:t>│  │вахтового     │        │                                           │в исключительных  │</w:t>
      </w:r>
    </w:p>
    <w:p w:rsidR="00DB6BE3" w:rsidRPr="00DB6BE3" w:rsidRDefault="00DB6BE3">
      <w:pPr>
        <w:pStyle w:val="ConsPlusNonformat"/>
        <w:jc w:val="both"/>
        <w:rPr>
          <w:sz w:val="16"/>
          <w:szCs w:val="16"/>
        </w:rPr>
      </w:pPr>
      <w:r w:rsidRPr="00DB6BE3">
        <w:rPr>
          <w:sz w:val="16"/>
          <w:szCs w:val="16"/>
        </w:rPr>
        <w:t>│  │периода       │        │                                           │</w:t>
      </w:r>
      <w:proofErr w:type="gramStart"/>
      <w:r w:rsidRPr="00DB6BE3">
        <w:rPr>
          <w:sz w:val="16"/>
          <w:szCs w:val="16"/>
        </w:rPr>
        <w:t>случаях</w:t>
      </w:r>
      <w:proofErr w:type="gramEnd"/>
      <w:r w:rsidRPr="00DB6BE3">
        <w:rPr>
          <w:sz w:val="16"/>
          <w:szCs w:val="16"/>
        </w:rPr>
        <w:t xml:space="preserve"> не более  │</w:t>
      </w:r>
    </w:p>
    <w:p w:rsidR="00DB6BE3" w:rsidRPr="00DB6BE3" w:rsidRDefault="00DB6BE3">
      <w:pPr>
        <w:pStyle w:val="ConsPlusNonformat"/>
        <w:jc w:val="both"/>
        <w:rPr>
          <w:sz w:val="16"/>
          <w:szCs w:val="16"/>
        </w:rPr>
      </w:pPr>
      <w:r w:rsidRPr="00DB6BE3">
        <w:rPr>
          <w:sz w:val="16"/>
          <w:szCs w:val="16"/>
        </w:rPr>
        <w:t xml:space="preserve">│  │              │        │                                           │3 </w:t>
      </w:r>
      <w:proofErr w:type="gramStart"/>
      <w:r w:rsidRPr="00DB6BE3">
        <w:rPr>
          <w:sz w:val="16"/>
          <w:szCs w:val="16"/>
        </w:rPr>
        <w:t>мес</w:t>
      </w:r>
      <w:proofErr w:type="gramEnd"/>
      <w:r w:rsidRPr="00DB6BE3">
        <w:rPr>
          <w:sz w:val="16"/>
          <w:szCs w:val="16"/>
        </w:rPr>
        <w:t xml:space="preserve">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xml:space="preserve">│13│Согласованный │  </w:t>
      </w:r>
      <w:proofErr w:type="gramStart"/>
      <w:r w:rsidRPr="00DB6BE3">
        <w:rPr>
          <w:sz w:val="16"/>
          <w:szCs w:val="16"/>
        </w:rPr>
        <w:t>мес</w:t>
      </w:r>
      <w:proofErr w:type="gramEnd"/>
      <w:r w:rsidRPr="00DB6BE3">
        <w:rPr>
          <w:sz w:val="16"/>
          <w:szCs w:val="16"/>
        </w:rPr>
        <w:t xml:space="preserve">   │                    10                     │                  │</w:t>
      </w:r>
    </w:p>
    <w:p w:rsidR="00DB6BE3" w:rsidRPr="00DB6BE3" w:rsidRDefault="00DB6BE3">
      <w:pPr>
        <w:pStyle w:val="ConsPlusNonformat"/>
        <w:jc w:val="both"/>
        <w:rPr>
          <w:sz w:val="16"/>
          <w:szCs w:val="16"/>
        </w:rPr>
      </w:pPr>
      <w:r w:rsidRPr="00DB6BE3">
        <w:rPr>
          <w:sz w:val="16"/>
          <w:szCs w:val="16"/>
        </w:rPr>
        <w:t>│  │срок строи-   │        │                                           │                  │</w:t>
      </w:r>
    </w:p>
    <w:p w:rsidR="00DB6BE3" w:rsidRPr="00DB6BE3" w:rsidRDefault="00DB6BE3">
      <w:pPr>
        <w:pStyle w:val="ConsPlusNonformat"/>
        <w:jc w:val="both"/>
        <w:rPr>
          <w:sz w:val="16"/>
          <w:szCs w:val="16"/>
        </w:rPr>
      </w:pPr>
      <w:r w:rsidRPr="00DB6BE3">
        <w:rPr>
          <w:sz w:val="16"/>
          <w:szCs w:val="16"/>
        </w:rPr>
        <w:t>│  │тельства при  │        │                                           │                  │</w:t>
      </w:r>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использовании</w:t>
      </w:r>
      <w:proofErr w:type="gramEnd"/>
      <w:r w:rsidRPr="00DB6BE3">
        <w:rPr>
          <w:sz w:val="16"/>
          <w:szCs w:val="16"/>
        </w:rPr>
        <w:t xml:space="preserve"> │        │                                           │                  │</w:t>
      </w:r>
    </w:p>
    <w:p w:rsidR="00DB6BE3" w:rsidRPr="00DB6BE3" w:rsidRDefault="00DB6BE3">
      <w:pPr>
        <w:pStyle w:val="ConsPlusNonformat"/>
        <w:jc w:val="both"/>
        <w:rPr>
          <w:sz w:val="16"/>
          <w:szCs w:val="16"/>
        </w:rPr>
      </w:pPr>
      <w:r w:rsidRPr="00DB6BE3">
        <w:rPr>
          <w:sz w:val="16"/>
          <w:szCs w:val="16"/>
        </w:rPr>
        <w:t>│  │вахтового     │        │                                           │                  │</w:t>
      </w:r>
    </w:p>
    <w:p w:rsidR="00DB6BE3" w:rsidRPr="00DB6BE3" w:rsidRDefault="00DB6BE3">
      <w:pPr>
        <w:pStyle w:val="ConsPlusNonformat"/>
        <w:jc w:val="both"/>
        <w:rPr>
          <w:sz w:val="16"/>
          <w:szCs w:val="16"/>
        </w:rPr>
      </w:pPr>
      <w:r w:rsidRPr="00DB6BE3">
        <w:rPr>
          <w:sz w:val="16"/>
          <w:szCs w:val="16"/>
        </w:rPr>
        <w:t>│  │метода работ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│14│Годовой фонд  │ часов  │ 1986 (2007 г.)     Среднемесячный фонд    │                  │</w:t>
      </w:r>
    </w:p>
    <w:p w:rsidR="00DB6BE3" w:rsidRPr="00DB6BE3" w:rsidRDefault="00DB6BE3">
      <w:pPr>
        <w:pStyle w:val="ConsPlusNonformat"/>
        <w:jc w:val="both"/>
        <w:rPr>
          <w:sz w:val="16"/>
          <w:szCs w:val="16"/>
        </w:rPr>
      </w:pPr>
      <w:r w:rsidRPr="00DB6BE3">
        <w:rPr>
          <w:sz w:val="16"/>
          <w:szCs w:val="16"/>
        </w:rPr>
        <w:lastRenderedPageBreak/>
        <w:t>│  │рабочего вр</w:t>
      </w:r>
      <w:proofErr w:type="gramStart"/>
      <w:r w:rsidRPr="00DB6BE3">
        <w:rPr>
          <w:sz w:val="16"/>
          <w:szCs w:val="16"/>
        </w:rPr>
        <w:t>е-</w:t>
      </w:r>
      <w:proofErr w:type="gramEnd"/>
      <w:r w:rsidRPr="00DB6BE3">
        <w:rPr>
          <w:sz w:val="16"/>
          <w:szCs w:val="16"/>
        </w:rPr>
        <w:t xml:space="preserve"> │        │                      рабочего времени     │                  │</w:t>
      </w:r>
    </w:p>
    <w:p w:rsidR="00DB6BE3" w:rsidRPr="00DB6BE3" w:rsidRDefault="00DB6BE3">
      <w:pPr>
        <w:pStyle w:val="ConsPlusNonformat"/>
        <w:jc w:val="both"/>
        <w:rPr>
          <w:sz w:val="16"/>
          <w:szCs w:val="16"/>
        </w:rPr>
      </w:pPr>
      <w:proofErr w:type="gramStart"/>
      <w:r w:rsidRPr="00DB6BE3">
        <w:rPr>
          <w:sz w:val="16"/>
          <w:szCs w:val="16"/>
        </w:rPr>
        <w:t>│  │мени (по про- │        │                   1986/12 = 165,5 часа    │                  │</w:t>
      </w:r>
      <w:proofErr w:type="gramEnd"/>
    </w:p>
    <w:p w:rsidR="00DB6BE3" w:rsidRPr="00DB6BE3" w:rsidRDefault="00DB6BE3">
      <w:pPr>
        <w:pStyle w:val="ConsPlusNonformat"/>
        <w:jc w:val="both"/>
        <w:rPr>
          <w:sz w:val="16"/>
          <w:szCs w:val="16"/>
        </w:rPr>
      </w:pPr>
      <w:r w:rsidRPr="00DB6BE3">
        <w:rPr>
          <w:sz w:val="16"/>
          <w:szCs w:val="16"/>
        </w:rPr>
        <w:t>│  │изводственному│        │                                           │                  │</w:t>
      </w:r>
    </w:p>
    <w:p w:rsidR="00DB6BE3" w:rsidRPr="00DB6BE3" w:rsidRDefault="00DB6BE3">
      <w:pPr>
        <w:pStyle w:val="ConsPlusNonformat"/>
        <w:jc w:val="both"/>
        <w:rPr>
          <w:sz w:val="16"/>
          <w:szCs w:val="16"/>
        </w:rPr>
      </w:pPr>
      <w:r w:rsidRPr="00DB6BE3">
        <w:rPr>
          <w:sz w:val="16"/>
          <w:szCs w:val="16"/>
        </w:rPr>
        <w:t>│  │календарю     │        │                                           │                  │</w:t>
      </w:r>
    </w:p>
    <w:p w:rsidR="00DB6BE3" w:rsidRPr="00DB6BE3" w:rsidRDefault="00DB6BE3">
      <w:pPr>
        <w:pStyle w:val="ConsPlusNonformat"/>
        <w:jc w:val="both"/>
        <w:rPr>
          <w:sz w:val="16"/>
          <w:szCs w:val="16"/>
        </w:rPr>
      </w:pPr>
      <w:r w:rsidRPr="00DB6BE3">
        <w:rPr>
          <w:sz w:val="16"/>
          <w:szCs w:val="16"/>
        </w:rPr>
        <w:t>│  │текущего года)│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│15│Величина</w:t>
      </w:r>
      <w:proofErr w:type="gramStart"/>
      <w:r w:rsidRPr="00DB6BE3">
        <w:rPr>
          <w:sz w:val="16"/>
          <w:szCs w:val="16"/>
        </w:rPr>
        <w:t xml:space="preserve">      │ Н</w:t>
      </w:r>
      <w:proofErr w:type="gramEnd"/>
      <w:r w:rsidRPr="00DB6BE3">
        <w:rPr>
          <w:sz w:val="16"/>
          <w:szCs w:val="16"/>
        </w:rPr>
        <w:t>апр.  │     Постановление Главы _____________     │                  │</w:t>
      </w:r>
    </w:p>
    <w:p w:rsidR="00DB6BE3" w:rsidRPr="00DB6BE3" w:rsidRDefault="00DB6BE3">
      <w:pPr>
        <w:pStyle w:val="ConsPlusNonformat"/>
        <w:jc w:val="both"/>
        <w:rPr>
          <w:sz w:val="16"/>
          <w:szCs w:val="16"/>
        </w:rPr>
      </w:pPr>
      <w:r w:rsidRPr="00DB6BE3">
        <w:rPr>
          <w:sz w:val="16"/>
          <w:szCs w:val="16"/>
        </w:rPr>
        <w:t>│  │прожиточного  │  5650  │         N ________ от __________          │                  │</w:t>
      </w:r>
    </w:p>
    <w:p w:rsidR="00DB6BE3" w:rsidRPr="00DB6BE3" w:rsidRDefault="00DB6BE3">
      <w:pPr>
        <w:pStyle w:val="ConsPlusNonformat"/>
        <w:jc w:val="both"/>
        <w:rPr>
          <w:sz w:val="16"/>
          <w:szCs w:val="16"/>
        </w:rPr>
      </w:pPr>
      <w:r w:rsidRPr="00DB6BE3">
        <w:rPr>
          <w:sz w:val="16"/>
          <w:szCs w:val="16"/>
        </w:rPr>
        <w:t>│  │минимума в    │  руб.  │                                           │                  │</w:t>
      </w:r>
    </w:p>
    <w:p w:rsidR="00DB6BE3" w:rsidRPr="00DB6BE3" w:rsidRDefault="00DB6BE3">
      <w:pPr>
        <w:pStyle w:val="ConsPlusNonformat"/>
        <w:jc w:val="both"/>
        <w:rPr>
          <w:sz w:val="16"/>
          <w:szCs w:val="16"/>
        </w:rPr>
      </w:pPr>
      <w:r w:rsidRPr="00DB6BE3">
        <w:rPr>
          <w:sz w:val="16"/>
          <w:szCs w:val="16"/>
        </w:rPr>
        <w:t>│  │месяц трудо-  │        │                                           │                  │</w:t>
      </w:r>
    </w:p>
    <w:p w:rsidR="00DB6BE3" w:rsidRPr="00DB6BE3" w:rsidRDefault="00DB6BE3">
      <w:pPr>
        <w:pStyle w:val="ConsPlusNonformat"/>
        <w:jc w:val="both"/>
        <w:rPr>
          <w:sz w:val="16"/>
          <w:szCs w:val="16"/>
        </w:rPr>
      </w:pPr>
      <w:r w:rsidRPr="00DB6BE3">
        <w:rPr>
          <w:sz w:val="16"/>
          <w:szCs w:val="16"/>
        </w:rPr>
        <w:t>│  │способного    │        │                                           │                  │</w:t>
      </w:r>
    </w:p>
    <w:p w:rsidR="00DB6BE3" w:rsidRPr="00DB6BE3" w:rsidRDefault="00DB6BE3">
      <w:pPr>
        <w:pStyle w:val="ConsPlusNonformat"/>
        <w:jc w:val="both"/>
        <w:rPr>
          <w:sz w:val="16"/>
          <w:szCs w:val="16"/>
        </w:rPr>
      </w:pPr>
      <w:r w:rsidRPr="00DB6BE3">
        <w:rPr>
          <w:sz w:val="16"/>
          <w:szCs w:val="16"/>
        </w:rPr>
        <w:t>│  │населения     │        │                                           │                  │</w:t>
      </w:r>
    </w:p>
    <w:p w:rsidR="00DB6BE3" w:rsidRPr="00DB6BE3" w:rsidRDefault="00DB6BE3">
      <w:pPr>
        <w:pStyle w:val="ConsPlusNonformat"/>
        <w:jc w:val="both"/>
        <w:rPr>
          <w:sz w:val="16"/>
          <w:szCs w:val="16"/>
        </w:rPr>
      </w:pPr>
      <w:r w:rsidRPr="00DB6BE3">
        <w:rPr>
          <w:sz w:val="16"/>
          <w:szCs w:val="16"/>
        </w:rPr>
        <w:t>│  │в регионе     │        │                                           │                  │</w:t>
      </w:r>
    </w:p>
    <w:p w:rsidR="00DB6BE3" w:rsidRPr="00DB6BE3" w:rsidRDefault="00DB6BE3">
      <w:pPr>
        <w:pStyle w:val="ConsPlusNonformat"/>
        <w:jc w:val="both"/>
        <w:rPr>
          <w:sz w:val="16"/>
          <w:szCs w:val="16"/>
        </w:rPr>
      </w:pPr>
      <w:r w:rsidRPr="00DB6BE3">
        <w:rPr>
          <w:sz w:val="16"/>
          <w:szCs w:val="16"/>
        </w:rPr>
        <w:t>│  │строительства │        │                                           │                  │</w:t>
      </w:r>
    </w:p>
    <w:p w:rsidR="00DB6BE3" w:rsidRPr="00DB6BE3" w:rsidRDefault="00DB6BE3">
      <w:pPr>
        <w:pStyle w:val="ConsPlusNonformat"/>
        <w:jc w:val="both"/>
        <w:rPr>
          <w:sz w:val="16"/>
          <w:szCs w:val="16"/>
        </w:rPr>
      </w:pPr>
      <w:r w:rsidRPr="00DB6BE3">
        <w:rPr>
          <w:sz w:val="16"/>
          <w:szCs w:val="16"/>
        </w:rPr>
        <w:t>│  │объекта       │        │                                           │                  │</w:t>
      </w:r>
    </w:p>
    <w:p w:rsidR="00DB6BE3" w:rsidRPr="00DB6BE3" w:rsidRDefault="00DB6BE3">
      <w:pPr>
        <w:pStyle w:val="ConsPlusNonformat"/>
        <w:jc w:val="both"/>
        <w:rPr>
          <w:sz w:val="16"/>
          <w:szCs w:val="16"/>
        </w:rPr>
      </w:pPr>
      <w:r w:rsidRPr="00DB6BE3">
        <w:rPr>
          <w:sz w:val="16"/>
          <w:szCs w:val="16"/>
        </w:rPr>
        <w:t>│  │за _________  │        │                                           │                  │</w:t>
      </w:r>
    </w:p>
    <w:p w:rsidR="00DB6BE3" w:rsidRPr="00DB6BE3" w:rsidRDefault="00DB6BE3">
      <w:pPr>
        <w:pStyle w:val="ConsPlusNonformat"/>
        <w:jc w:val="both"/>
        <w:rPr>
          <w:sz w:val="16"/>
          <w:szCs w:val="16"/>
        </w:rPr>
      </w:pPr>
      <w:r w:rsidRPr="00DB6BE3">
        <w:rPr>
          <w:sz w:val="16"/>
          <w:szCs w:val="16"/>
        </w:rPr>
        <w:t>│  │квартал       │        │                                           │                  │</w:t>
      </w:r>
    </w:p>
    <w:p w:rsidR="00DB6BE3" w:rsidRPr="00DB6BE3" w:rsidRDefault="00DB6BE3">
      <w:pPr>
        <w:pStyle w:val="ConsPlusNonformat"/>
        <w:jc w:val="both"/>
        <w:rPr>
          <w:sz w:val="16"/>
          <w:szCs w:val="16"/>
        </w:rPr>
      </w:pPr>
      <w:r w:rsidRPr="00DB6BE3">
        <w:rPr>
          <w:sz w:val="16"/>
          <w:szCs w:val="16"/>
        </w:rPr>
        <w:t>│  │200__ г.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│16│</w:t>
      </w:r>
      <w:proofErr w:type="gramStart"/>
      <w:r w:rsidRPr="00DB6BE3">
        <w:rPr>
          <w:sz w:val="16"/>
          <w:szCs w:val="16"/>
        </w:rPr>
        <w:t>Тарифная</w:t>
      </w:r>
      <w:proofErr w:type="gramEnd"/>
      <w:r w:rsidRPr="00DB6BE3">
        <w:rPr>
          <w:sz w:val="16"/>
          <w:szCs w:val="16"/>
        </w:rPr>
        <w:t xml:space="preserve">      │  руб.  │  5650/165,5 =  │                          │рассчитывается    │</w:t>
      </w:r>
    </w:p>
    <w:p w:rsidR="00DB6BE3" w:rsidRPr="00DB6BE3" w:rsidRDefault="00DB6BE3">
      <w:pPr>
        <w:pStyle w:val="ConsPlusNonformat"/>
        <w:jc w:val="both"/>
        <w:rPr>
          <w:sz w:val="16"/>
          <w:szCs w:val="16"/>
        </w:rPr>
      </w:pPr>
      <w:r w:rsidRPr="00DB6BE3">
        <w:rPr>
          <w:sz w:val="16"/>
          <w:szCs w:val="16"/>
        </w:rPr>
        <w:t xml:space="preserve">│  │ставка        │        │  = 34,13 рубля │                          │таблица </w:t>
      </w:r>
      <w:proofErr w:type="gramStart"/>
      <w:r w:rsidRPr="00DB6BE3">
        <w:rPr>
          <w:sz w:val="16"/>
          <w:szCs w:val="16"/>
        </w:rPr>
        <w:t>тарифных</w:t>
      </w:r>
      <w:proofErr w:type="gramEnd"/>
      <w:r w:rsidRPr="00DB6BE3">
        <w:rPr>
          <w:sz w:val="16"/>
          <w:szCs w:val="16"/>
        </w:rPr>
        <w:t xml:space="preserve">  │</w:t>
      </w:r>
    </w:p>
    <w:p w:rsidR="00DB6BE3" w:rsidRPr="00DB6BE3" w:rsidRDefault="00DB6BE3">
      <w:pPr>
        <w:pStyle w:val="ConsPlusNonformat"/>
        <w:jc w:val="both"/>
        <w:rPr>
          <w:sz w:val="16"/>
          <w:szCs w:val="16"/>
        </w:rPr>
      </w:pPr>
      <w:r w:rsidRPr="00DB6BE3">
        <w:rPr>
          <w:sz w:val="16"/>
          <w:szCs w:val="16"/>
        </w:rPr>
        <w:t>│  │рабочего      │        │                │                          │ставок,           │</w:t>
      </w:r>
    </w:p>
    <w:p w:rsidR="00DB6BE3" w:rsidRPr="00DB6BE3" w:rsidRDefault="00DB6BE3">
      <w:pPr>
        <w:pStyle w:val="ConsPlusNonformat"/>
        <w:jc w:val="both"/>
        <w:rPr>
          <w:sz w:val="16"/>
          <w:szCs w:val="16"/>
        </w:rPr>
      </w:pPr>
      <w:r w:rsidRPr="00DB6BE3">
        <w:rPr>
          <w:sz w:val="16"/>
          <w:szCs w:val="16"/>
        </w:rPr>
        <w:t xml:space="preserve">│  │1 разряда </w:t>
      </w:r>
      <w:proofErr w:type="gramStart"/>
      <w:r w:rsidRPr="00DB6BE3">
        <w:rPr>
          <w:sz w:val="16"/>
          <w:szCs w:val="16"/>
        </w:rPr>
        <w:t>при</w:t>
      </w:r>
      <w:proofErr w:type="gramEnd"/>
      <w:r w:rsidRPr="00DB6BE3">
        <w:rPr>
          <w:sz w:val="16"/>
          <w:szCs w:val="16"/>
        </w:rPr>
        <w:t xml:space="preserve"> │        │                │                          │Приложение 5      │</w:t>
      </w:r>
    </w:p>
    <w:p w:rsidR="00DB6BE3" w:rsidRPr="00DB6BE3" w:rsidRDefault="00DB6BE3">
      <w:pPr>
        <w:pStyle w:val="ConsPlusNonformat"/>
        <w:jc w:val="both"/>
        <w:rPr>
          <w:sz w:val="16"/>
          <w:szCs w:val="16"/>
        </w:rPr>
      </w:pPr>
      <w:r w:rsidRPr="00DB6BE3">
        <w:rPr>
          <w:sz w:val="16"/>
          <w:szCs w:val="16"/>
        </w:rPr>
        <w:t>│  │нормальном    │        │                │                          │                  │</w:t>
      </w:r>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производстве</w:t>
      </w:r>
      <w:proofErr w:type="gramEnd"/>
      <w:r w:rsidRPr="00DB6BE3">
        <w:rPr>
          <w:sz w:val="16"/>
          <w:szCs w:val="16"/>
        </w:rPr>
        <w:t xml:space="preserve">  │        │                │                          │                  │</w:t>
      </w:r>
    </w:p>
    <w:p w:rsidR="00DB6BE3" w:rsidRPr="00DB6BE3" w:rsidRDefault="00DB6BE3">
      <w:pPr>
        <w:pStyle w:val="ConsPlusNonformat"/>
        <w:jc w:val="both"/>
        <w:rPr>
          <w:sz w:val="16"/>
          <w:szCs w:val="16"/>
        </w:rPr>
      </w:pPr>
      <w:r w:rsidRPr="00DB6BE3">
        <w:rPr>
          <w:sz w:val="16"/>
          <w:szCs w:val="16"/>
        </w:rPr>
        <w:t>│  │СМР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│Раздел 1. ЧИСЛЕННОСТЬ РАБОТНИКОВ ПРИ ОРГАНИЗАЦИИ ВАХТОВОГО МЕТОДА  │                  │</w:t>
      </w:r>
    </w:p>
    <w:p w:rsidR="00DB6BE3" w:rsidRPr="00DB6BE3" w:rsidRDefault="00DB6BE3">
      <w:pPr>
        <w:pStyle w:val="ConsPlusNonformat"/>
        <w:jc w:val="both"/>
        <w:rPr>
          <w:sz w:val="16"/>
          <w:szCs w:val="16"/>
        </w:rPr>
      </w:pPr>
      <w:r w:rsidRPr="00DB6BE3">
        <w:rPr>
          <w:sz w:val="16"/>
          <w:szCs w:val="16"/>
        </w:rPr>
        <w:t>│  │                         ПРОИЗВОДСТВА РАБОТ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│17│</w:t>
      </w:r>
      <w:proofErr w:type="gramStart"/>
      <w:r w:rsidRPr="00DB6BE3">
        <w:rPr>
          <w:sz w:val="16"/>
          <w:szCs w:val="16"/>
        </w:rPr>
        <w:t>Сметная</w:t>
      </w:r>
      <w:proofErr w:type="gramEnd"/>
      <w:r w:rsidRPr="00DB6BE3">
        <w:rPr>
          <w:sz w:val="16"/>
          <w:szCs w:val="16"/>
        </w:rPr>
        <w:t xml:space="preserve">       │  руб.  │   288743772    │               │          │сводный сметный   │</w:t>
      </w:r>
    </w:p>
    <w:p w:rsidR="00DB6BE3" w:rsidRPr="00DB6BE3" w:rsidRDefault="00DB6BE3">
      <w:pPr>
        <w:pStyle w:val="ConsPlusNonformat"/>
        <w:jc w:val="both"/>
        <w:rPr>
          <w:sz w:val="16"/>
          <w:szCs w:val="16"/>
        </w:rPr>
      </w:pPr>
      <w:r w:rsidRPr="00DB6BE3">
        <w:rPr>
          <w:sz w:val="16"/>
          <w:szCs w:val="16"/>
        </w:rPr>
        <w:t>│  │стоимость     │        │                │               │          │расчет            │</w:t>
      </w:r>
    </w:p>
    <w:p w:rsidR="00DB6BE3" w:rsidRPr="00DB6BE3" w:rsidRDefault="00DB6BE3">
      <w:pPr>
        <w:pStyle w:val="ConsPlusNonformat"/>
        <w:jc w:val="both"/>
        <w:rPr>
          <w:sz w:val="16"/>
          <w:szCs w:val="16"/>
        </w:rPr>
      </w:pPr>
      <w:r w:rsidRPr="00DB6BE3">
        <w:rPr>
          <w:sz w:val="16"/>
          <w:szCs w:val="16"/>
        </w:rPr>
        <w:t>│  │строительно-  │        │                │               │          │                  │</w:t>
      </w:r>
    </w:p>
    <w:p w:rsidR="00DB6BE3" w:rsidRPr="00DB6BE3" w:rsidRDefault="00DB6BE3">
      <w:pPr>
        <w:pStyle w:val="ConsPlusNonformat"/>
        <w:jc w:val="both"/>
        <w:rPr>
          <w:sz w:val="16"/>
          <w:szCs w:val="16"/>
        </w:rPr>
      </w:pPr>
      <w:r w:rsidRPr="00DB6BE3">
        <w:rPr>
          <w:sz w:val="16"/>
          <w:szCs w:val="16"/>
        </w:rPr>
        <w:t>│  │монтажных     │        │                │               │          │                  │</w:t>
      </w:r>
    </w:p>
    <w:p w:rsidR="00DB6BE3" w:rsidRPr="00DB6BE3" w:rsidRDefault="00DB6BE3">
      <w:pPr>
        <w:pStyle w:val="ConsPlusNonformat"/>
        <w:jc w:val="both"/>
        <w:rPr>
          <w:sz w:val="16"/>
          <w:szCs w:val="16"/>
        </w:rPr>
      </w:pPr>
      <w:r w:rsidRPr="00DB6BE3">
        <w:rPr>
          <w:sz w:val="16"/>
          <w:szCs w:val="16"/>
        </w:rPr>
        <w:t xml:space="preserve">│  │работ </w:t>
      </w:r>
      <w:proofErr w:type="gramStart"/>
      <w:r w:rsidRPr="00DB6BE3">
        <w:rPr>
          <w:sz w:val="16"/>
          <w:szCs w:val="16"/>
        </w:rPr>
        <w:t>по</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│главе 1 - 7   │        │                │               │          │                  │</w:t>
      </w:r>
    </w:p>
    <w:p w:rsidR="00DB6BE3" w:rsidRPr="00DB6BE3" w:rsidRDefault="00DB6BE3">
      <w:pPr>
        <w:pStyle w:val="ConsPlusNonformat"/>
        <w:jc w:val="both"/>
        <w:rPr>
          <w:sz w:val="16"/>
          <w:szCs w:val="16"/>
        </w:rPr>
      </w:pPr>
      <w:r w:rsidRPr="00DB6BE3">
        <w:rPr>
          <w:sz w:val="16"/>
          <w:szCs w:val="16"/>
        </w:rPr>
        <w:t>│  │сводного      │        │                │               │          │                  │</w:t>
      </w:r>
    </w:p>
    <w:p w:rsidR="00DB6BE3" w:rsidRPr="00DB6BE3" w:rsidRDefault="00DB6BE3">
      <w:pPr>
        <w:pStyle w:val="ConsPlusNonformat"/>
        <w:jc w:val="both"/>
        <w:rPr>
          <w:sz w:val="16"/>
          <w:szCs w:val="16"/>
        </w:rPr>
      </w:pPr>
      <w:r w:rsidRPr="00DB6BE3">
        <w:rPr>
          <w:sz w:val="16"/>
          <w:szCs w:val="16"/>
        </w:rPr>
        <w:t>│  │сметного      │        │                │               │          │                  │</w:t>
      </w:r>
    </w:p>
    <w:p w:rsidR="00DB6BE3" w:rsidRPr="00DB6BE3" w:rsidRDefault="00DB6BE3">
      <w:pPr>
        <w:pStyle w:val="ConsPlusNonformat"/>
        <w:jc w:val="both"/>
        <w:rPr>
          <w:sz w:val="16"/>
          <w:szCs w:val="16"/>
        </w:rPr>
      </w:pPr>
      <w:r w:rsidRPr="00DB6BE3">
        <w:rPr>
          <w:sz w:val="16"/>
          <w:szCs w:val="16"/>
        </w:rPr>
        <w:t>│  │расчета       │        │                │               │          │                  │</w:t>
      </w:r>
    </w:p>
    <w:p w:rsidR="00DB6BE3" w:rsidRPr="00DB6BE3" w:rsidRDefault="00DB6BE3">
      <w:pPr>
        <w:pStyle w:val="ConsPlusNonformat"/>
        <w:jc w:val="both"/>
        <w:rPr>
          <w:sz w:val="16"/>
          <w:szCs w:val="16"/>
        </w:rPr>
      </w:pPr>
      <w:r w:rsidRPr="00DB6BE3">
        <w:rPr>
          <w:sz w:val="16"/>
          <w:szCs w:val="16"/>
        </w:rPr>
        <w:t>│18│Нормативные   │чел./час│     380855     │               │          │см. раздел        │</w:t>
      </w:r>
    </w:p>
    <w:p w:rsidR="00DB6BE3" w:rsidRPr="00DB6BE3" w:rsidRDefault="00DB6BE3">
      <w:pPr>
        <w:pStyle w:val="ConsPlusNonformat"/>
        <w:jc w:val="both"/>
        <w:rPr>
          <w:sz w:val="16"/>
          <w:szCs w:val="16"/>
        </w:rPr>
      </w:pPr>
      <w:r w:rsidRPr="00DB6BE3">
        <w:rPr>
          <w:sz w:val="16"/>
          <w:szCs w:val="16"/>
        </w:rPr>
        <w:t>│  │трудозатраты  │        │                │               │          │</w:t>
      </w:r>
      <w:proofErr w:type="gramStart"/>
      <w:r w:rsidRPr="00DB6BE3">
        <w:rPr>
          <w:sz w:val="16"/>
          <w:szCs w:val="16"/>
        </w:rPr>
        <w:t>ПОС</w:t>
      </w:r>
      <w:proofErr w:type="gramEnd"/>
      <w:r w:rsidRPr="00DB6BE3">
        <w:rPr>
          <w:sz w:val="16"/>
          <w:szCs w:val="16"/>
        </w:rPr>
        <w:t>, в случае     │</w:t>
      </w:r>
    </w:p>
    <w:p w:rsidR="00DB6BE3" w:rsidRPr="00DB6BE3" w:rsidRDefault="00DB6BE3">
      <w:pPr>
        <w:pStyle w:val="ConsPlusNonformat"/>
        <w:jc w:val="both"/>
        <w:rPr>
          <w:sz w:val="16"/>
          <w:szCs w:val="16"/>
        </w:rPr>
      </w:pPr>
      <w:r w:rsidRPr="00DB6BE3">
        <w:rPr>
          <w:sz w:val="16"/>
          <w:szCs w:val="16"/>
        </w:rPr>
        <w:t xml:space="preserve">│  │по объекту    │        │                │               │          │отсутствия </w:t>
      </w:r>
      <w:proofErr w:type="gramStart"/>
      <w:r w:rsidRPr="00DB6BE3">
        <w:rPr>
          <w:sz w:val="16"/>
          <w:szCs w:val="16"/>
        </w:rPr>
        <w:t>по</w:t>
      </w:r>
      <w:proofErr w:type="gramEnd"/>
      <w:r w:rsidRPr="00DB6BE3">
        <w:rPr>
          <w:sz w:val="16"/>
          <w:szCs w:val="16"/>
        </w:rPr>
        <w:t xml:space="preserve">     │</w:t>
      </w:r>
    </w:p>
    <w:p w:rsidR="00DB6BE3" w:rsidRPr="00DB6BE3" w:rsidRDefault="00DB6BE3">
      <w:pPr>
        <w:pStyle w:val="ConsPlusNonformat"/>
        <w:jc w:val="both"/>
        <w:rPr>
          <w:sz w:val="16"/>
          <w:szCs w:val="16"/>
        </w:rPr>
      </w:pPr>
      <w:r w:rsidRPr="00DB6BE3">
        <w:rPr>
          <w:sz w:val="16"/>
          <w:szCs w:val="16"/>
        </w:rPr>
        <w:t>│  │              │        │                │               │          │выборке трудо-    │</w:t>
      </w:r>
    </w:p>
    <w:p w:rsidR="00DB6BE3" w:rsidRPr="00DB6BE3" w:rsidRDefault="00DB6BE3">
      <w:pPr>
        <w:pStyle w:val="ConsPlusNonformat"/>
        <w:jc w:val="both"/>
        <w:rPr>
          <w:sz w:val="16"/>
          <w:szCs w:val="16"/>
        </w:rPr>
      </w:pPr>
      <w:r w:rsidRPr="00DB6BE3">
        <w:rPr>
          <w:sz w:val="16"/>
          <w:szCs w:val="16"/>
        </w:rPr>
        <w:t>│  │              │        │                │               │          │затрат по смете   │</w:t>
      </w:r>
    </w:p>
    <w:p w:rsidR="00DB6BE3" w:rsidRPr="00DB6BE3" w:rsidRDefault="00DB6BE3">
      <w:pPr>
        <w:pStyle w:val="ConsPlusNonformat"/>
        <w:jc w:val="both"/>
        <w:rPr>
          <w:sz w:val="16"/>
          <w:szCs w:val="16"/>
        </w:rPr>
      </w:pPr>
      <w:r w:rsidRPr="00DB6BE3">
        <w:rPr>
          <w:sz w:val="16"/>
          <w:szCs w:val="16"/>
        </w:rPr>
        <w:t xml:space="preserve">│  │              │        │                │               │          │Т = </w:t>
      </w:r>
      <w:proofErr w:type="gramStart"/>
      <w:r w:rsidRPr="00DB6BE3">
        <w:rPr>
          <w:sz w:val="16"/>
          <w:szCs w:val="16"/>
        </w:rPr>
        <w:t>Т</w:t>
      </w:r>
      <w:proofErr w:type="gramEnd"/>
      <w:r w:rsidRPr="00DB6BE3">
        <w:rPr>
          <w:sz w:val="16"/>
          <w:szCs w:val="16"/>
        </w:rPr>
        <w:t xml:space="preserve">         +   │</w:t>
      </w:r>
    </w:p>
    <w:p w:rsidR="00DB6BE3" w:rsidRPr="00DB6BE3" w:rsidRDefault="00DB6BE3">
      <w:pPr>
        <w:pStyle w:val="ConsPlusNonformat"/>
        <w:jc w:val="both"/>
        <w:rPr>
          <w:sz w:val="16"/>
          <w:szCs w:val="16"/>
        </w:rPr>
      </w:pPr>
      <w:r w:rsidRPr="00DB6BE3">
        <w:rPr>
          <w:sz w:val="16"/>
          <w:szCs w:val="16"/>
        </w:rPr>
        <w:t>│  │              │        │                │               │          │     осн. раб     │</w:t>
      </w:r>
    </w:p>
    <w:p w:rsidR="00DB6BE3" w:rsidRPr="00DB6BE3" w:rsidRDefault="00DB6BE3">
      <w:pPr>
        <w:pStyle w:val="ConsPlusNonformat"/>
        <w:jc w:val="both"/>
        <w:rPr>
          <w:sz w:val="16"/>
          <w:szCs w:val="16"/>
        </w:rPr>
      </w:pPr>
      <w:r w:rsidRPr="00DB6BE3">
        <w:rPr>
          <w:sz w:val="16"/>
          <w:szCs w:val="16"/>
        </w:rPr>
        <w:t>│  │              │        │                │               │          │+ Т               │</w:t>
      </w:r>
    </w:p>
    <w:p w:rsidR="00DB6BE3" w:rsidRPr="00DB6BE3" w:rsidRDefault="00DB6BE3">
      <w:pPr>
        <w:pStyle w:val="ConsPlusNonformat"/>
        <w:jc w:val="both"/>
        <w:rPr>
          <w:sz w:val="16"/>
          <w:szCs w:val="16"/>
        </w:rPr>
      </w:pPr>
      <w:r w:rsidRPr="00DB6BE3">
        <w:rPr>
          <w:sz w:val="16"/>
          <w:szCs w:val="16"/>
        </w:rPr>
        <w:t>│  │              │        │                │               │          │   механ          │</w:t>
      </w:r>
    </w:p>
    <w:p w:rsidR="00DB6BE3" w:rsidRPr="00DB6BE3" w:rsidRDefault="00DB6BE3">
      <w:pPr>
        <w:pStyle w:val="ConsPlusNonformat"/>
        <w:jc w:val="both"/>
        <w:rPr>
          <w:sz w:val="16"/>
          <w:szCs w:val="16"/>
        </w:rPr>
      </w:pPr>
      <w:r w:rsidRPr="00DB6BE3">
        <w:rPr>
          <w:sz w:val="16"/>
          <w:szCs w:val="16"/>
        </w:rPr>
        <w:t xml:space="preserve">│19│Нормативный   │  </w:t>
      </w:r>
      <w:proofErr w:type="gramStart"/>
      <w:r w:rsidRPr="00DB6BE3">
        <w:rPr>
          <w:sz w:val="16"/>
          <w:szCs w:val="16"/>
        </w:rPr>
        <w:t>мес</w:t>
      </w:r>
      <w:proofErr w:type="gramEnd"/>
      <w:r w:rsidRPr="00DB6BE3">
        <w:rPr>
          <w:sz w:val="16"/>
          <w:szCs w:val="16"/>
        </w:rPr>
        <w:t xml:space="preserve">   │       15       │               │          │                  │</w:t>
      </w:r>
    </w:p>
    <w:p w:rsidR="00DB6BE3" w:rsidRPr="00DB6BE3" w:rsidRDefault="00DB6BE3">
      <w:pPr>
        <w:pStyle w:val="ConsPlusNonformat"/>
        <w:jc w:val="both"/>
        <w:rPr>
          <w:sz w:val="16"/>
          <w:szCs w:val="16"/>
        </w:rPr>
      </w:pPr>
      <w:r w:rsidRPr="00DB6BE3">
        <w:rPr>
          <w:sz w:val="16"/>
          <w:szCs w:val="16"/>
        </w:rPr>
        <w:t>│  │срок          │        │                │               │          │                  │</w:t>
      </w:r>
    </w:p>
    <w:p w:rsidR="00DB6BE3" w:rsidRPr="00DB6BE3" w:rsidRDefault="00DB6BE3">
      <w:pPr>
        <w:pStyle w:val="ConsPlusNonformat"/>
        <w:jc w:val="both"/>
        <w:rPr>
          <w:sz w:val="16"/>
          <w:szCs w:val="16"/>
        </w:rPr>
      </w:pPr>
      <w:r w:rsidRPr="00DB6BE3">
        <w:rPr>
          <w:sz w:val="16"/>
          <w:szCs w:val="16"/>
        </w:rPr>
        <w:t>│  │строительства │        │                │               │          │                  │</w:t>
      </w:r>
    </w:p>
    <w:p w:rsidR="00DB6BE3" w:rsidRPr="00DB6BE3" w:rsidRDefault="00DB6BE3">
      <w:pPr>
        <w:pStyle w:val="ConsPlusNonformat"/>
        <w:jc w:val="both"/>
        <w:rPr>
          <w:sz w:val="16"/>
          <w:szCs w:val="16"/>
        </w:rPr>
      </w:pPr>
      <w:r w:rsidRPr="00DB6BE3">
        <w:rPr>
          <w:sz w:val="16"/>
          <w:szCs w:val="16"/>
        </w:rPr>
        <w:t>│  │по СНиП       │        │                │               │          │                  │</w:t>
      </w:r>
    </w:p>
    <w:p w:rsidR="00DB6BE3" w:rsidRPr="00DB6BE3" w:rsidRDefault="00DB6BE3">
      <w:pPr>
        <w:pStyle w:val="ConsPlusNonformat"/>
        <w:jc w:val="both"/>
        <w:rPr>
          <w:sz w:val="16"/>
          <w:szCs w:val="16"/>
        </w:rPr>
      </w:pPr>
      <w:r w:rsidRPr="00DB6BE3">
        <w:rPr>
          <w:sz w:val="16"/>
          <w:szCs w:val="16"/>
        </w:rPr>
        <w:t>│  │1.04.03-85*   │        │                │               │          │                  │</w:t>
      </w:r>
    </w:p>
    <w:p w:rsidR="00DB6BE3" w:rsidRPr="00DB6BE3" w:rsidRDefault="00DB6BE3">
      <w:pPr>
        <w:pStyle w:val="ConsPlusNonformat"/>
        <w:jc w:val="both"/>
        <w:rPr>
          <w:sz w:val="16"/>
          <w:szCs w:val="16"/>
        </w:rPr>
      </w:pPr>
      <w:r w:rsidRPr="00DB6BE3">
        <w:rPr>
          <w:sz w:val="16"/>
          <w:szCs w:val="16"/>
        </w:rPr>
        <w:t>│20│Срок          │  мес   │       9        │  15/1,5 x 0,94 = 9 мес</w:t>
      </w:r>
      <w:proofErr w:type="gramStart"/>
      <w:r w:rsidRPr="00DB6BE3">
        <w:rPr>
          <w:sz w:val="16"/>
          <w:szCs w:val="16"/>
        </w:rPr>
        <w:t xml:space="preserve">   │К</w:t>
      </w:r>
      <w:proofErr w:type="gramEnd"/>
      <w:r w:rsidRPr="00DB6BE3">
        <w:rPr>
          <w:sz w:val="16"/>
          <w:szCs w:val="16"/>
        </w:rPr>
        <w:t xml:space="preserve">    = 1,5        │</w:t>
      </w:r>
    </w:p>
    <w:p w:rsidR="00DB6BE3" w:rsidRPr="00DB6BE3" w:rsidRDefault="00DB6BE3">
      <w:pPr>
        <w:pStyle w:val="ConsPlusNonformat"/>
        <w:jc w:val="both"/>
        <w:rPr>
          <w:sz w:val="16"/>
          <w:szCs w:val="16"/>
        </w:rPr>
      </w:pPr>
      <w:r w:rsidRPr="00DB6BE3">
        <w:rPr>
          <w:sz w:val="16"/>
          <w:szCs w:val="16"/>
        </w:rPr>
        <w:t>│  │строительства │        │                │                          │ пер              │</w:t>
      </w:r>
    </w:p>
    <w:p w:rsidR="00DB6BE3" w:rsidRPr="00DB6BE3" w:rsidRDefault="00DB6BE3">
      <w:pPr>
        <w:pStyle w:val="ConsPlusNonformat"/>
        <w:jc w:val="both"/>
        <w:rPr>
          <w:sz w:val="16"/>
          <w:szCs w:val="16"/>
        </w:rPr>
      </w:pPr>
      <w:r w:rsidRPr="00DB6BE3">
        <w:rPr>
          <w:sz w:val="16"/>
          <w:szCs w:val="16"/>
        </w:rPr>
        <w:t>│  │с учетом</w:t>
      </w:r>
      <w:proofErr w:type="gramStart"/>
      <w:r w:rsidRPr="00DB6BE3">
        <w:rPr>
          <w:sz w:val="16"/>
          <w:szCs w:val="16"/>
        </w:rPr>
        <w:t xml:space="preserve">      │        │                │                          │К</w:t>
      </w:r>
      <w:proofErr w:type="gramEnd"/>
      <w:r w:rsidRPr="00DB6BE3">
        <w:rPr>
          <w:sz w:val="16"/>
          <w:szCs w:val="16"/>
        </w:rPr>
        <w:t xml:space="preserve">          =      │</w:t>
      </w:r>
    </w:p>
    <w:p w:rsidR="00DB6BE3" w:rsidRPr="00DB6BE3" w:rsidRDefault="00DB6BE3">
      <w:pPr>
        <w:pStyle w:val="ConsPlusNonformat"/>
        <w:jc w:val="both"/>
        <w:rPr>
          <w:sz w:val="16"/>
          <w:szCs w:val="16"/>
        </w:rPr>
      </w:pPr>
      <w:r w:rsidRPr="00DB6BE3">
        <w:rPr>
          <w:sz w:val="16"/>
          <w:szCs w:val="16"/>
        </w:rPr>
        <w:t>│  │вахтового     │        │                │                          │ сниж. выр        │</w:t>
      </w:r>
    </w:p>
    <w:p w:rsidR="00DB6BE3" w:rsidRPr="00DB6BE3" w:rsidRDefault="00DB6BE3">
      <w:pPr>
        <w:pStyle w:val="ConsPlusNonformat"/>
        <w:jc w:val="both"/>
        <w:rPr>
          <w:sz w:val="16"/>
          <w:szCs w:val="16"/>
        </w:rPr>
      </w:pPr>
      <w:r w:rsidRPr="00DB6BE3">
        <w:rPr>
          <w:sz w:val="16"/>
          <w:szCs w:val="16"/>
        </w:rPr>
        <w:t>│  │метода работ  │        │                │                          │ = (1 - 0,06) =   │</w:t>
      </w:r>
    </w:p>
    <w:p w:rsidR="00DB6BE3" w:rsidRPr="00DB6BE3" w:rsidRDefault="00DB6BE3">
      <w:pPr>
        <w:pStyle w:val="ConsPlusNonformat"/>
        <w:jc w:val="both"/>
        <w:rPr>
          <w:sz w:val="16"/>
          <w:szCs w:val="16"/>
        </w:rPr>
      </w:pPr>
      <w:r w:rsidRPr="00DB6BE3">
        <w:rPr>
          <w:sz w:val="16"/>
          <w:szCs w:val="16"/>
        </w:rPr>
        <w:t xml:space="preserve">│21│Расчетный     │  </w:t>
      </w:r>
      <w:proofErr w:type="gramStart"/>
      <w:r w:rsidRPr="00DB6BE3">
        <w:rPr>
          <w:sz w:val="16"/>
          <w:szCs w:val="16"/>
        </w:rPr>
        <w:t>мес</w:t>
      </w:r>
      <w:proofErr w:type="gramEnd"/>
      <w:r w:rsidRPr="00DB6BE3">
        <w:rPr>
          <w:sz w:val="16"/>
          <w:szCs w:val="16"/>
        </w:rPr>
        <w:t xml:space="preserve">   │       3        │               │          │ = 0,94           │</w:t>
      </w:r>
    </w:p>
    <w:p w:rsidR="00DB6BE3" w:rsidRPr="00DB6BE3" w:rsidRDefault="00DB6BE3">
      <w:pPr>
        <w:pStyle w:val="ConsPlusNonformat"/>
        <w:jc w:val="both"/>
        <w:rPr>
          <w:sz w:val="16"/>
          <w:szCs w:val="16"/>
        </w:rPr>
      </w:pPr>
      <w:r w:rsidRPr="00DB6BE3">
        <w:rPr>
          <w:sz w:val="16"/>
          <w:szCs w:val="16"/>
        </w:rPr>
        <w:t>│  │вахтовый      │        │                │               │          │                  │</w:t>
      </w:r>
    </w:p>
    <w:p w:rsidR="00DB6BE3" w:rsidRPr="00DB6BE3" w:rsidRDefault="00DB6BE3">
      <w:pPr>
        <w:pStyle w:val="ConsPlusNonformat"/>
        <w:jc w:val="both"/>
        <w:rPr>
          <w:sz w:val="16"/>
          <w:szCs w:val="16"/>
        </w:rPr>
      </w:pPr>
      <w:r w:rsidRPr="00DB6BE3">
        <w:rPr>
          <w:sz w:val="16"/>
          <w:szCs w:val="16"/>
        </w:rPr>
        <w:t>│  │период        │        │                │               │          │                  │</w:t>
      </w:r>
    </w:p>
    <w:p w:rsidR="00DB6BE3" w:rsidRPr="00DB6BE3" w:rsidRDefault="00DB6BE3">
      <w:pPr>
        <w:pStyle w:val="ConsPlusNonformat"/>
        <w:jc w:val="both"/>
        <w:rPr>
          <w:sz w:val="16"/>
          <w:szCs w:val="16"/>
        </w:rPr>
      </w:pPr>
      <w:r w:rsidRPr="00DB6BE3">
        <w:rPr>
          <w:sz w:val="16"/>
          <w:szCs w:val="16"/>
        </w:rPr>
        <w:t>│  │с учетом      │        │                │               │          │                  │</w:t>
      </w:r>
    </w:p>
    <w:p w:rsidR="00DB6BE3" w:rsidRPr="00DB6BE3" w:rsidRDefault="00DB6BE3">
      <w:pPr>
        <w:pStyle w:val="ConsPlusNonformat"/>
        <w:jc w:val="both"/>
        <w:rPr>
          <w:sz w:val="16"/>
          <w:szCs w:val="16"/>
        </w:rPr>
      </w:pPr>
      <w:r w:rsidRPr="00DB6BE3">
        <w:rPr>
          <w:sz w:val="16"/>
          <w:szCs w:val="16"/>
        </w:rPr>
        <w:t>│  │сменного      │        │                │               │          │                  │</w:t>
      </w:r>
    </w:p>
    <w:p w:rsidR="00DB6BE3" w:rsidRPr="00DB6BE3" w:rsidRDefault="00DB6BE3">
      <w:pPr>
        <w:pStyle w:val="ConsPlusNonformat"/>
        <w:jc w:val="both"/>
        <w:rPr>
          <w:sz w:val="16"/>
          <w:szCs w:val="16"/>
        </w:rPr>
      </w:pPr>
      <w:r w:rsidRPr="00DB6BE3">
        <w:rPr>
          <w:sz w:val="16"/>
          <w:szCs w:val="16"/>
        </w:rPr>
        <w:t>│  │графика работы│        │                │               │          │                  │</w:t>
      </w:r>
    </w:p>
    <w:p w:rsidR="00DB6BE3" w:rsidRPr="00DB6BE3" w:rsidRDefault="00DB6BE3">
      <w:pPr>
        <w:pStyle w:val="ConsPlusNonformat"/>
        <w:jc w:val="both"/>
        <w:rPr>
          <w:sz w:val="16"/>
          <w:szCs w:val="16"/>
        </w:rPr>
      </w:pPr>
      <w:r w:rsidRPr="00DB6BE3">
        <w:rPr>
          <w:sz w:val="16"/>
          <w:szCs w:val="16"/>
        </w:rPr>
        <w:t>│22│Количество    │  чел   │      256       │380855/9/165,5=│          │                  │</w:t>
      </w:r>
    </w:p>
    <w:p w:rsidR="00DB6BE3" w:rsidRPr="00DB6BE3" w:rsidRDefault="00DB6BE3">
      <w:pPr>
        <w:pStyle w:val="ConsPlusNonformat"/>
        <w:jc w:val="both"/>
        <w:rPr>
          <w:sz w:val="16"/>
          <w:szCs w:val="16"/>
        </w:rPr>
      </w:pPr>
      <w:r w:rsidRPr="00DB6BE3">
        <w:rPr>
          <w:sz w:val="16"/>
          <w:szCs w:val="16"/>
        </w:rPr>
        <w:t>│  │рабочих по    │        │                │     = 256     │          │                  │</w:t>
      </w:r>
    </w:p>
    <w:p w:rsidR="00DB6BE3" w:rsidRPr="00DB6BE3" w:rsidRDefault="00DB6BE3">
      <w:pPr>
        <w:pStyle w:val="ConsPlusNonformat"/>
        <w:jc w:val="both"/>
        <w:rPr>
          <w:sz w:val="16"/>
          <w:szCs w:val="16"/>
        </w:rPr>
      </w:pPr>
      <w:r w:rsidRPr="00DB6BE3">
        <w:rPr>
          <w:sz w:val="16"/>
          <w:szCs w:val="16"/>
        </w:rPr>
        <w:t>│  │расчетному    │        │                │               │          │                  │</w:t>
      </w:r>
    </w:p>
    <w:p w:rsidR="00DB6BE3" w:rsidRPr="00DB6BE3" w:rsidRDefault="00DB6BE3">
      <w:pPr>
        <w:pStyle w:val="ConsPlusNonformat"/>
        <w:jc w:val="both"/>
        <w:rPr>
          <w:sz w:val="16"/>
          <w:szCs w:val="16"/>
        </w:rPr>
      </w:pPr>
      <w:r w:rsidRPr="00DB6BE3">
        <w:rPr>
          <w:sz w:val="16"/>
          <w:szCs w:val="16"/>
        </w:rPr>
        <w:t>│  │сроку         │        │                │               │          │                  │</w:t>
      </w:r>
    </w:p>
    <w:p w:rsidR="00DB6BE3" w:rsidRPr="00DB6BE3" w:rsidRDefault="00DB6BE3">
      <w:pPr>
        <w:pStyle w:val="ConsPlusNonformat"/>
        <w:jc w:val="both"/>
        <w:rPr>
          <w:sz w:val="16"/>
          <w:szCs w:val="16"/>
        </w:rPr>
      </w:pPr>
      <w:r w:rsidRPr="00DB6BE3">
        <w:rPr>
          <w:sz w:val="16"/>
          <w:szCs w:val="16"/>
        </w:rPr>
        <w:t>│  │строительства │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            Раздел 2. РАСЧЕТ ЗАТРАТ НА ПРОЕЗД РАБОТНИКОВ           │                  │</w:t>
      </w:r>
    </w:p>
    <w:p w:rsidR="00DB6BE3" w:rsidRPr="00DB6BE3" w:rsidRDefault="00DB6BE3">
      <w:pPr>
        <w:pStyle w:val="ConsPlusNonformat"/>
        <w:jc w:val="both"/>
        <w:rPr>
          <w:sz w:val="16"/>
          <w:szCs w:val="16"/>
        </w:rPr>
      </w:pPr>
      <w:r w:rsidRPr="00DB6BE3">
        <w:rPr>
          <w:sz w:val="16"/>
          <w:szCs w:val="16"/>
        </w:rPr>
        <w:t>│  │              ДО МЕСТА РАСПОЛОЖЕНИЯ ВАХТОВОГО ПОСЕЛКА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В соответствии с согласованным графиком производства работ -   │ТК РФ статья 299, │</w:t>
      </w:r>
    </w:p>
    <w:p w:rsidR="00DB6BE3" w:rsidRPr="00DB6BE3" w:rsidRDefault="00DB6BE3">
      <w:pPr>
        <w:pStyle w:val="ConsPlusNonformat"/>
        <w:jc w:val="both"/>
        <w:rPr>
          <w:sz w:val="16"/>
          <w:szCs w:val="16"/>
        </w:rPr>
      </w:pPr>
      <w:r w:rsidRPr="00DB6BE3">
        <w:rPr>
          <w:sz w:val="16"/>
          <w:szCs w:val="16"/>
        </w:rPr>
        <w:t>│  │                              1 месяц                              │максимально       │</w:t>
      </w:r>
    </w:p>
    <w:p w:rsidR="00DB6BE3" w:rsidRPr="00DB6BE3" w:rsidRDefault="00DB6BE3">
      <w:pPr>
        <w:pStyle w:val="ConsPlusNonformat"/>
        <w:jc w:val="both"/>
        <w:rPr>
          <w:sz w:val="16"/>
          <w:szCs w:val="16"/>
        </w:rPr>
      </w:pPr>
      <w:r w:rsidRPr="00DB6BE3">
        <w:rPr>
          <w:sz w:val="16"/>
          <w:szCs w:val="16"/>
        </w:rPr>
        <w:t>│  │                                                                   │допустимый срок   │</w:t>
      </w:r>
    </w:p>
    <w:p w:rsidR="00DB6BE3" w:rsidRPr="00DB6BE3" w:rsidRDefault="00DB6BE3">
      <w:pPr>
        <w:pStyle w:val="ConsPlusNonformat"/>
        <w:jc w:val="both"/>
        <w:rPr>
          <w:sz w:val="16"/>
          <w:szCs w:val="16"/>
        </w:rPr>
      </w:pPr>
      <w:r w:rsidRPr="00DB6BE3">
        <w:rPr>
          <w:sz w:val="16"/>
          <w:szCs w:val="16"/>
        </w:rPr>
        <w:lastRenderedPageBreak/>
        <w:t xml:space="preserve">│  │                                                                   │пребывания </w:t>
      </w:r>
      <w:proofErr w:type="gramStart"/>
      <w:r w:rsidRPr="00DB6BE3">
        <w:rPr>
          <w:sz w:val="16"/>
          <w:szCs w:val="16"/>
        </w:rPr>
        <w:t>на</w:t>
      </w:r>
      <w:proofErr w:type="gramEnd"/>
      <w:r w:rsidRPr="00DB6BE3">
        <w:rPr>
          <w:sz w:val="16"/>
          <w:szCs w:val="16"/>
        </w:rPr>
        <w:t xml:space="preserve">     │</w:t>
      </w:r>
    </w:p>
    <w:p w:rsidR="00DB6BE3" w:rsidRPr="00DB6BE3" w:rsidRDefault="00DB6BE3">
      <w:pPr>
        <w:pStyle w:val="ConsPlusNonformat"/>
        <w:jc w:val="both"/>
        <w:rPr>
          <w:sz w:val="16"/>
          <w:szCs w:val="16"/>
        </w:rPr>
      </w:pPr>
      <w:r w:rsidRPr="00DB6BE3">
        <w:rPr>
          <w:sz w:val="16"/>
          <w:szCs w:val="16"/>
        </w:rPr>
        <w:t>│  │                                                                   │вахте - 3 месяца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xml:space="preserve">│23│Расчетное     │         │               │ 9 </w:t>
      </w:r>
      <w:proofErr w:type="gramStart"/>
      <w:r w:rsidRPr="00DB6BE3">
        <w:rPr>
          <w:sz w:val="16"/>
          <w:szCs w:val="16"/>
        </w:rPr>
        <w:t>мес</w:t>
      </w:r>
      <w:proofErr w:type="gramEnd"/>
      <w:r w:rsidRPr="00DB6BE3">
        <w:rPr>
          <w:sz w:val="16"/>
          <w:szCs w:val="16"/>
        </w:rPr>
        <w:t>/1 мес = │          │Данные табл. 2 -  │</w:t>
      </w:r>
    </w:p>
    <w:p w:rsidR="00DB6BE3" w:rsidRPr="00DB6BE3" w:rsidRDefault="00DB6BE3">
      <w:pPr>
        <w:pStyle w:val="ConsPlusNonformat"/>
        <w:jc w:val="both"/>
        <w:rPr>
          <w:sz w:val="16"/>
          <w:szCs w:val="16"/>
        </w:rPr>
      </w:pPr>
      <w:proofErr w:type="gramStart"/>
      <w:r w:rsidRPr="00DB6BE3">
        <w:rPr>
          <w:sz w:val="16"/>
          <w:szCs w:val="16"/>
        </w:rPr>
        <w:t>│  │количество    │         │               │= 9 ездок (туда│          │район Крайнего    │</w:t>
      </w:r>
      <w:proofErr w:type="gramEnd"/>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ездок</w:t>
      </w:r>
      <w:proofErr w:type="gramEnd"/>
      <w:r w:rsidRPr="00DB6BE3">
        <w:rPr>
          <w:sz w:val="16"/>
          <w:szCs w:val="16"/>
        </w:rPr>
        <w:t xml:space="preserve"> на вахту│         │               │  и обратно)   │          │Севера            │</w:t>
      </w:r>
    </w:p>
    <w:p w:rsidR="00DB6BE3" w:rsidRPr="00DB6BE3" w:rsidRDefault="00DB6BE3">
      <w:pPr>
        <w:pStyle w:val="ConsPlusNonformat"/>
        <w:jc w:val="both"/>
        <w:rPr>
          <w:sz w:val="16"/>
          <w:szCs w:val="16"/>
        </w:rPr>
      </w:pPr>
      <w:r w:rsidRPr="00DB6BE3">
        <w:rPr>
          <w:sz w:val="16"/>
          <w:szCs w:val="16"/>
        </w:rPr>
        <w:t>│24│Рабочих       │  чел.   │      256      │               │          │83,40%            │</w:t>
      </w:r>
    </w:p>
    <w:p w:rsidR="00DB6BE3" w:rsidRPr="00DB6BE3" w:rsidRDefault="00DB6BE3">
      <w:pPr>
        <w:pStyle w:val="ConsPlusNonformat"/>
        <w:jc w:val="both"/>
        <w:rPr>
          <w:sz w:val="16"/>
          <w:szCs w:val="16"/>
        </w:rPr>
      </w:pPr>
      <w:r w:rsidRPr="00DB6BE3">
        <w:rPr>
          <w:sz w:val="16"/>
          <w:szCs w:val="16"/>
        </w:rPr>
        <w:t>│25│ИТР           │  чел.   │      33       │               │  10,90%  │256 x 0,1090/0,834│</w:t>
      </w:r>
    </w:p>
    <w:p w:rsidR="00DB6BE3" w:rsidRPr="00DB6BE3" w:rsidRDefault="00DB6BE3">
      <w:pPr>
        <w:pStyle w:val="ConsPlusNonformat"/>
        <w:jc w:val="both"/>
        <w:rPr>
          <w:sz w:val="16"/>
          <w:szCs w:val="16"/>
        </w:rPr>
      </w:pPr>
      <w:r w:rsidRPr="00DB6BE3">
        <w:rPr>
          <w:sz w:val="16"/>
          <w:szCs w:val="16"/>
        </w:rPr>
        <w:t>│26│Служащие      │  чел.   │      11       │               │  3,60%   │256 x 0,036/0,834 │</w:t>
      </w:r>
    </w:p>
    <w:p w:rsidR="00DB6BE3" w:rsidRPr="00DB6BE3" w:rsidRDefault="00DB6BE3">
      <w:pPr>
        <w:pStyle w:val="ConsPlusNonformat"/>
        <w:jc w:val="both"/>
        <w:rPr>
          <w:sz w:val="16"/>
          <w:szCs w:val="16"/>
        </w:rPr>
      </w:pPr>
      <w:proofErr w:type="gramStart"/>
      <w:r w:rsidRPr="00DB6BE3">
        <w:rPr>
          <w:sz w:val="16"/>
          <w:szCs w:val="16"/>
        </w:rPr>
        <w:t>│27│МОП и охрана  │  чел.   │       6       │               │  2,10%   │(256 x 0,021/0,834│</w:t>
      </w:r>
      <w:proofErr w:type="gramEnd"/>
    </w:p>
    <w:p w:rsidR="00DB6BE3" w:rsidRPr="00DB6BE3" w:rsidRDefault="00DB6BE3">
      <w:pPr>
        <w:pStyle w:val="ConsPlusNonformat"/>
        <w:jc w:val="both"/>
        <w:rPr>
          <w:sz w:val="16"/>
          <w:szCs w:val="16"/>
        </w:rPr>
      </w:pPr>
      <w:r w:rsidRPr="00DB6BE3">
        <w:rPr>
          <w:sz w:val="16"/>
          <w:szCs w:val="16"/>
        </w:rPr>
        <w:t>│28│ИТОГО         │         │      306      │               │          │                  │</w:t>
      </w:r>
    </w:p>
    <w:p w:rsidR="00DB6BE3" w:rsidRPr="00DB6BE3" w:rsidRDefault="00DB6BE3">
      <w:pPr>
        <w:pStyle w:val="ConsPlusNonformat"/>
        <w:jc w:val="both"/>
        <w:rPr>
          <w:sz w:val="16"/>
          <w:szCs w:val="16"/>
        </w:rPr>
      </w:pPr>
      <w:r w:rsidRPr="00DB6BE3">
        <w:rPr>
          <w:sz w:val="16"/>
          <w:szCs w:val="16"/>
        </w:rPr>
        <w:t>│29│Стоимость     │  руб.   │     1500      │  1500 x 306   │ 8260770  │                  │</w:t>
      </w:r>
    </w:p>
    <w:p w:rsidR="00DB6BE3" w:rsidRPr="00DB6BE3" w:rsidRDefault="00DB6BE3">
      <w:pPr>
        <w:pStyle w:val="ConsPlusNonformat"/>
        <w:jc w:val="both"/>
        <w:rPr>
          <w:sz w:val="16"/>
          <w:szCs w:val="16"/>
        </w:rPr>
      </w:pPr>
      <w:r w:rsidRPr="00DB6BE3">
        <w:rPr>
          <w:sz w:val="16"/>
          <w:szCs w:val="16"/>
        </w:rPr>
        <w:t>│  │проезда       │         │               │ (человек) x 2 │          │                  │</w:t>
      </w:r>
    </w:p>
    <w:p w:rsidR="00DB6BE3" w:rsidRPr="00DB6BE3" w:rsidRDefault="00DB6BE3">
      <w:pPr>
        <w:pStyle w:val="ConsPlusNonformat"/>
        <w:jc w:val="both"/>
        <w:rPr>
          <w:sz w:val="16"/>
          <w:szCs w:val="16"/>
        </w:rPr>
      </w:pPr>
      <w:proofErr w:type="gramStart"/>
      <w:r w:rsidRPr="00DB6BE3">
        <w:rPr>
          <w:sz w:val="16"/>
          <w:szCs w:val="16"/>
        </w:rPr>
        <w:t>│  │Москва -      │         │               │    (туда -    │          │                  │</w:t>
      </w:r>
      <w:proofErr w:type="gramEnd"/>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г</w:t>
      </w:r>
      <w:proofErr w:type="gramEnd"/>
      <w:r w:rsidRPr="00DB6BE3">
        <w:rPr>
          <w:sz w:val="16"/>
          <w:szCs w:val="16"/>
        </w:rPr>
        <w:t>. ___________│         │               │  обратно) x   │          │                  │</w:t>
      </w:r>
    </w:p>
    <w:p w:rsidR="00DB6BE3" w:rsidRPr="00DB6BE3" w:rsidRDefault="00DB6BE3">
      <w:pPr>
        <w:pStyle w:val="ConsPlusNonformat"/>
        <w:jc w:val="both"/>
        <w:rPr>
          <w:sz w:val="16"/>
          <w:szCs w:val="16"/>
        </w:rPr>
      </w:pPr>
      <w:proofErr w:type="gramStart"/>
      <w:r w:rsidRPr="00DB6BE3">
        <w:rPr>
          <w:sz w:val="16"/>
          <w:szCs w:val="16"/>
        </w:rPr>
        <w:t>│  │(туда и       │         │               │  x 9 ездок    │          │                  │</w:t>
      </w:r>
      <w:proofErr w:type="gramEnd"/>
    </w:p>
    <w:p w:rsidR="00DB6BE3" w:rsidRPr="00DB6BE3" w:rsidRDefault="00DB6BE3">
      <w:pPr>
        <w:pStyle w:val="ConsPlusNonformat"/>
        <w:jc w:val="both"/>
        <w:rPr>
          <w:sz w:val="16"/>
          <w:szCs w:val="16"/>
        </w:rPr>
      </w:pPr>
      <w:r w:rsidRPr="00DB6BE3">
        <w:rPr>
          <w:sz w:val="16"/>
          <w:szCs w:val="16"/>
        </w:rPr>
        <w:t>│  │обратно).     │         │               │               │          │                  │</w:t>
      </w:r>
    </w:p>
    <w:p w:rsidR="00DB6BE3" w:rsidRPr="00DB6BE3" w:rsidRDefault="00DB6BE3">
      <w:pPr>
        <w:pStyle w:val="ConsPlusNonformat"/>
        <w:jc w:val="both"/>
        <w:rPr>
          <w:sz w:val="16"/>
          <w:szCs w:val="16"/>
        </w:rPr>
      </w:pPr>
      <w:r w:rsidRPr="00DB6BE3">
        <w:rPr>
          <w:sz w:val="16"/>
          <w:szCs w:val="16"/>
        </w:rPr>
        <w:t>│  │Цена проезда  │         │               │               │          │                  │</w:t>
      </w:r>
    </w:p>
    <w:p w:rsidR="00DB6BE3" w:rsidRPr="00DB6BE3" w:rsidRDefault="00DB6BE3">
      <w:pPr>
        <w:pStyle w:val="ConsPlusNonformat"/>
        <w:jc w:val="both"/>
        <w:rPr>
          <w:sz w:val="16"/>
          <w:szCs w:val="16"/>
        </w:rPr>
      </w:pPr>
      <w:r w:rsidRPr="00DB6BE3">
        <w:rPr>
          <w:sz w:val="16"/>
          <w:szCs w:val="16"/>
        </w:rPr>
        <w:t>│  │на поезде -   │         │               │               │          │                  │</w:t>
      </w:r>
    </w:p>
    <w:p w:rsidR="00DB6BE3" w:rsidRPr="00DB6BE3" w:rsidRDefault="00DB6BE3">
      <w:pPr>
        <w:pStyle w:val="ConsPlusNonformat"/>
        <w:jc w:val="both"/>
        <w:rPr>
          <w:sz w:val="16"/>
          <w:szCs w:val="16"/>
        </w:rPr>
      </w:pPr>
      <w:r w:rsidRPr="00DB6BE3">
        <w:rPr>
          <w:sz w:val="16"/>
          <w:szCs w:val="16"/>
        </w:rPr>
        <w:t>│  │1500 рублей   │         │               │               │          │                  │</w:t>
      </w:r>
    </w:p>
    <w:p w:rsidR="00DB6BE3" w:rsidRPr="00DB6BE3" w:rsidRDefault="00DB6BE3">
      <w:pPr>
        <w:pStyle w:val="ConsPlusNonformat"/>
        <w:jc w:val="both"/>
        <w:rPr>
          <w:sz w:val="16"/>
          <w:szCs w:val="16"/>
        </w:rPr>
      </w:pPr>
      <w:r w:rsidRPr="00DB6BE3">
        <w:rPr>
          <w:sz w:val="16"/>
          <w:szCs w:val="16"/>
        </w:rPr>
        <w:t>│30│Время в пути  │  сутки  │       2       │               │          │                  │</w:t>
      </w:r>
    </w:p>
    <w:p w:rsidR="00DB6BE3" w:rsidRPr="00DB6BE3" w:rsidRDefault="00DB6BE3">
      <w:pPr>
        <w:pStyle w:val="ConsPlusNonformat"/>
        <w:jc w:val="both"/>
        <w:rPr>
          <w:sz w:val="16"/>
          <w:szCs w:val="16"/>
        </w:rPr>
      </w:pPr>
      <w:r w:rsidRPr="00DB6BE3">
        <w:rPr>
          <w:sz w:val="16"/>
          <w:szCs w:val="16"/>
        </w:rPr>
        <w:t>│  │в одном       │         │               │               │          │                  │</w:t>
      </w:r>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направлении</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│31│Автоперевозки │   км    │      10</w:t>
      </w:r>
      <w:proofErr w:type="gramStart"/>
      <w:r w:rsidRPr="00DB6BE3">
        <w:rPr>
          <w:sz w:val="16"/>
          <w:szCs w:val="16"/>
        </w:rPr>
        <w:t xml:space="preserve">       │               │          │П</w:t>
      </w:r>
      <w:proofErr w:type="gramEnd"/>
      <w:r w:rsidRPr="00DB6BE3">
        <w:rPr>
          <w:sz w:val="16"/>
          <w:szCs w:val="16"/>
        </w:rPr>
        <w:t>о дорогам не-    │</w:t>
      </w:r>
    </w:p>
    <w:p w:rsidR="00DB6BE3" w:rsidRPr="00DB6BE3" w:rsidRDefault="00DB6BE3">
      <w:pPr>
        <w:pStyle w:val="ConsPlusNonformat"/>
        <w:jc w:val="both"/>
        <w:rPr>
          <w:sz w:val="16"/>
          <w:szCs w:val="16"/>
        </w:rPr>
      </w:pPr>
      <w:r w:rsidRPr="00DB6BE3">
        <w:rPr>
          <w:sz w:val="16"/>
          <w:szCs w:val="16"/>
        </w:rPr>
        <w:t>│  │от ст. _______│         │               │               │          │населенного пункта│</w:t>
      </w:r>
    </w:p>
    <w:p w:rsidR="00DB6BE3" w:rsidRPr="00DB6BE3" w:rsidRDefault="00DB6BE3">
      <w:pPr>
        <w:pStyle w:val="ConsPlusNonformat"/>
        <w:jc w:val="both"/>
        <w:rPr>
          <w:sz w:val="16"/>
          <w:szCs w:val="16"/>
        </w:rPr>
      </w:pPr>
      <w:r w:rsidRPr="00DB6BE3">
        <w:rPr>
          <w:sz w:val="16"/>
          <w:szCs w:val="16"/>
        </w:rPr>
        <w:t>│  │до вахтового  │         │               │               │          │с усовершенство-  │</w:t>
      </w:r>
    </w:p>
    <w:p w:rsidR="00DB6BE3" w:rsidRPr="00DB6BE3" w:rsidRDefault="00DB6BE3">
      <w:pPr>
        <w:pStyle w:val="ConsPlusNonformat"/>
        <w:jc w:val="both"/>
        <w:rPr>
          <w:sz w:val="16"/>
          <w:szCs w:val="16"/>
        </w:rPr>
      </w:pPr>
      <w:r w:rsidRPr="00DB6BE3">
        <w:rPr>
          <w:sz w:val="16"/>
          <w:szCs w:val="16"/>
        </w:rPr>
        <w:t>│  │поселка       │         │               │               │          │ванным покрытием. │</w:t>
      </w:r>
    </w:p>
    <w:p w:rsidR="00DB6BE3" w:rsidRPr="00DB6BE3" w:rsidRDefault="00DB6BE3">
      <w:pPr>
        <w:pStyle w:val="ConsPlusNonformat"/>
        <w:jc w:val="both"/>
        <w:rPr>
          <w:sz w:val="16"/>
          <w:szCs w:val="16"/>
        </w:rPr>
      </w:pPr>
      <w:r w:rsidRPr="00DB6BE3">
        <w:rPr>
          <w:sz w:val="16"/>
          <w:szCs w:val="16"/>
        </w:rPr>
        <w:t>│  │              │         │               │               │          │Расчетный пробег  │</w:t>
      </w:r>
    </w:p>
    <w:p w:rsidR="00DB6BE3" w:rsidRPr="00DB6BE3" w:rsidRDefault="00DB6BE3">
      <w:pPr>
        <w:pStyle w:val="ConsPlusNonformat"/>
        <w:jc w:val="both"/>
        <w:rPr>
          <w:sz w:val="16"/>
          <w:szCs w:val="16"/>
        </w:rPr>
      </w:pPr>
      <w:r w:rsidRPr="00DB6BE3">
        <w:rPr>
          <w:sz w:val="16"/>
          <w:szCs w:val="16"/>
        </w:rPr>
        <w:t xml:space="preserve">│  │              │         │               │               │          │автобусов </w:t>
      </w:r>
      <w:proofErr w:type="gramStart"/>
      <w:r w:rsidRPr="00DB6BE3">
        <w:rPr>
          <w:sz w:val="16"/>
          <w:szCs w:val="16"/>
        </w:rPr>
        <w:t>при</w:t>
      </w:r>
      <w:proofErr w:type="gramEnd"/>
      <w:r w:rsidRPr="00DB6BE3">
        <w:rPr>
          <w:sz w:val="16"/>
          <w:szCs w:val="16"/>
        </w:rPr>
        <w:t xml:space="preserve">     │</w:t>
      </w:r>
    </w:p>
    <w:p w:rsidR="00DB6BE3" w:rsidRPr="00DB6BE3" w:rsidRDefault="00DB6BE3">
      <w:pPr>
        <w:pStyle w:val="ConsPlusNonformat"/>
        <w:jc w:val="both"/>
        <w:rPr>
          <w:sz w:val="16"/>
          <w:szCs w:val="16"/>
        </w:rPr>
      </w:pPr>
      <w:r w:rsidRPr="00DB6BE3">
        <w:rPr>
          <w:sz w:val="16"/>
          <w:szCs w:val="16"/>
        </w:rPr>
        <w:t>│  │              │         │               │               │          │перевозке людей - │</w:t>
      </w:r>
    </w:p>
    <w:p w:rsidR="00DB6BE3" w:rsidRPr="00DB6BE3" w:rsidRDefault="00DB6BE3">
      <w:pPr>
        <w:pStyle w:val="ConsPlusNonformat"/>
        <w:jc w:val="both"/>
        <w:rPr>
          <w:sz w:val="16"/>
          <w:szCs w:val="16"/>
        </w:rPr>
      </w:pPr>
      <w:r w:rsidRPr="00DB6BE3">
        <w:rPr>
          <w:sz w:val="16"/>
          <w:szCs w:val="16"/>
        </w:rPr>
        <w:t xml:space="preserve">│  │              │         │               │               │          │50 км/час, </w:t>
      </w:r>
      <w:proofErr w:type="gramStart"/>
      <w:r w:rsidRPr="00DB6BE3">
        <w:rPr>
          <w:sz w:val="16"/>
          <w:szCs w:val="16"/>
        </w:rPr>
        <w:t>по</w:t>
      </w:r>
      <w:proofErr w:type="gramEnd"/>
      <w:r w:rsidRPr="00DB6BE3">
        <w:rPr>
          <w:sz w:val="16"/>
          <w:szCs w:val="16"/>
        </w:rPr>
        <w:t xml:space="preserve">     │</w:t>
      </w:r>
    </w:p>
    <w:p w:rsidR="00DB6BE3" w:rsidRPr="00DB6BE3" w:rsidRDefault="00DB6BE3">
      <w:pPr>
        <w:pStyle w:val="ConsPlusNonformat"/>
        <w:jc w:val="both"/>
        <w:rPr>
          <w:sz w:val="16"/>
          <w:szCs w:val="16"/>
        </w:rPr>
      </w:pPr>
      <w:r w:rsidRPr="00DB6BE3">
        <w:rPr>
          <w:sz w:val="16"/>
          <w:szCs w:val="16"/>
        </w:rPr>
        <w:t xml:space="preserve">│  │              │         │               │               │          │дорогам </w:t>
      </w:r>
      <w:proofErr w:type="gramStart"/>
      <w:r w:rsidRPr="00DB6BE3">
        <w:rPr>
          <w:sz w:val="16"/>
          <w:szCs w:val="16"/>
        </w:rPr>
        <w:t>населенных</w:t>
      </w:r>
      <w:proofErr w:type="gramEnd"/>
      <w:r w:rsidRPr="00DB6BE3">
        <w:rPr>
          <w:sz w:val="16"/>
          <w:szCs w:val="16"/>
        </w:rPr>
        <w:t>│</w:t>
      </w:r>
    </w:p>
    <w:p w:rsidR="00DB6BE3" w:rsidRPr="00DB6BE3" w:rsidRDefault="00DB6BE3">
      <w:pPr>
        <w:pStyle w:val="ConsPlusNonformat"/>
        <w:jc w:val="both"/>
        <w:rPr>
          <w:sz w:val="16"/>
          <w:szCs w:val="16"/>
        </w:rPr>
      </w:pPr>
      <w:r w:rsidRPr="00DB6BE3">
        <w:rPr>
          <w:sz w:val="16"/>
          <w:szCs w:val="16"/>
        </w:rPr>
        <w:t>│  │              │         │               │               │          │пунктов -         │</w:t>
      </w:r>
    </w:p>
    <w:p w:rsidR="00DB6BE3" w:rsidRPr="00DB6BE3" w:rsidRDefault="00DB6BE3">
      <w:pPr>
        <w:pStyle w:val="ConsPlusNonformat"/>
        <w:jc w:val="both"/>
        <w:rPr>
          <w:sz w:val="16"/>
          <w:szCs w:val="16"/>
        </w:rPr>
      </w:pPr>
      <w:r w:rsidRPr="00DB6BE3">
        <w:rPr>
          <w:sz w:val="16"/>
          <w:szCs w:val="16"/>
        </w:rPr>
        <w:t>│  │              │         │               │               │          │20 км/час         │</w:t>
      </w:r>
    </w:p>
    <w:p w:rsidR="00DB6BE3" w:rsidRPr="00DB6BE3" w:rsidRDefault="00DB6BE3">
      <w:pPr>
        <w:pStyle w:val="ConsPlusNonformat"/>
        <w:jc w:val="both"/>
        <w:rPr>
          <w:sz w:val="16"/>
          <w:szCs w:val="16"/>
        </w:rPr>
      </w:pPr>
      <w:r w:rsidRPr="00DB6BE3">
        <w:rPr>
          <w:sz w:val="16"/>
          <w:szCs w:val="16"/>
        </w:rPr>
        <w:t>│32│Нормы времени │   час   │               │  10/50 x 2 =  │   0,4    │                  │</w:t>
      </w:r>
    </w:p>
    <w:p w:rsidR="00DB6BE3" w:rsidRPr="00DB6BE3" w:rsidRDefault="00DB6BE3">
      <w:pPr>
        <w:pStyle w:val="ConsPlusNonformat"/>
        <w:jc w:val="both"/>
        <w:rPr>
          <w:sz w:val="16"/>
          <w:szCs w:val="16"/>
        </w:rPr>
      </w:pPr>
      <w:r w:rsidRPr="00DB6BE3">
        <w:rPr>
          <w:sz w:val="16"/>
          <w:szCs w:val="16"/>
        </w:rPr>
        <w:t>│  │для перевозки │         │               │  = 0,4 часа   │          │                  │</w:t>
      </w:r>
    </w:p>
    <w:p w:rsidR="00DB6BE3" w:rsidRPr="00DB6BE3" w:rsidRDefault="00DB6BE3">
      <w:pPr>
        <w:pStyle w:val="ConsPlusNonformat"/>
        <w:jc w:val="both"/>
        <w:rPr>
          <w:sz w:val="16"/>
          <w:szCs w:val="16"/>
        </w:rPr>
      </w:pPr>
      <w:r w:rsidRPr="00DB6BE3">
        <w:rPr>
          <w:sz w:val="16"/>
          <w:szCs w:val="16"/>
        </w:rPr>
        <w:t>│  │работников    │         │               │               │          │                  │</w:t>
      </w:r>
    </w:p>
    <w:p w:rsidR="00DB6BE3" w:rsidRPr="00DB6BE3" w:rsidRDefault="00DB6BE3">
      <w:pPr>
        <w:pStyle w:val="ConsPlusNonformat"/>
        <w:jc w:val="both"/>
        <w:rPr>
          <w:sz w:val="16"/>
          <w:szCs w:val="16"/>
        </w:rPr>
      </w:pPr>
      <w:r w:rsidRPr="00DB6BE3">
        <w:rPr>
          <w:sz w:val="16"/>
          <w:szCs w:val="16"/>
        </w:rPr>
        <w:t>│  │от станции    │         │               │               │          │                  │</w:t>
      </w:r>
    </w:p>
    <w:p w:rsidR="00DB6BE3" w:rsidRPr="00DB6BE3" w:rsidRDefault="00DB6BE3">
      <w:pPr>
        <w:pStyle w:val="ConsPlusNonformat"/>
        <w:jc w:val="both"/>
        <w:rPr>
          <w:sz w:val="16"/>
          <w:szCs w:val="16"/>
        </w:rPr>
      </w:pPr>
      <w:r w:rsidRPr="00DB6BE3">
        <w:rPr>
          <w:sz w:val="16"/>
          <w:szCs w:val="16"/>
        </w:rPr>
        <w:t>│  │до вахтового  │         │               │               │          │                  │</w:t>
      </w:r>
    </w:p>
    <w:p w:rsidR="00DB6BE3" w:rsidRPr="00DB6BE3" w:rsidRDefault="00DB6BE3">
      <w:pPr>
        <w:pStyle w:val="ConsPlusNonformat"/>
        <w:jc w:val="both"/>
        <w:rPr>
          <w:sz w:val="16"/>
          <w:szCs w:val="16"/>
        </w:rPr>
      </w:pPr>
      <w:r w:rsidRPr="00DB6BE3">
        <w:rPr>
          <w:sz w:val="16"/>
          <w:szCs w:val="16"/>
        </w:rPr>
        <w:t>│  │поселка       │         │               │               │          │                  │</w:t>
      </w:r>
    </w:p>
    <w:p w:rsidR="00DB6BE3" w:rsidRPr="00DB6BE3" w:rsidRDefault="00DB6BE3">
      <w:pPr>
        <w:pStyle w:val="ConsPlusNonformat"/>
        <w:jc w:val="both"/>
        <w:rPr>
          <w:sz w:val="16"/>
          <w:szCs w:val="16"/>
        </w:rPr>
      </w:pPr>
      <w:r w:rsidRPr="00DB6BE3">
        <w:rPr>
          <w:sz w:val="16"/>
          <w:szCs w:val="16"/>
        </w:rPr>
        <w:t>│33│Стоимость     │руб./час │      450      │               │          │                  │</w:t>
      </w:r>
    </w:p>
    <w:p w:rsidR="00DB6BE3" w:rsidRPr="00DB6BE3" w:rsidRDefault="00DB6BE3">
      <w:pPr>
        <w:pStyle w:val="ConsPlusNonformat"/>
        <w:jc w:val="both"/>
        <w:rPr>
          <w:sz w:val="16"/>
          <w:szCs w:val="16"/>
        </w:rPr>
      </w:pPr>
      <w:r w:rsidRPr="00DB6BE3">
        <w:rPr>
          <w:sz w:val="16"/>
          <w:szCs w:val="16"/>
        </w:rPr>
        <w:t>│  │1 маш</w:t>
      </w:r>
      <w:proofErr w:type="gramStart"/>
      <w:r w:rsidRPr="00DB6BE3">
        <w:rPr>
          <w:sz w:val="16"/>
          <w:szCs w:val="16"/>
        </w:rPr>
        <w:t>.-</w:t>
      </w:r>
      <w:proofErr w:type="gramEnd"/>
      <w:r w:rsidRPr="00DB6BE3">
        <w:rPr>
          <w:sz w:val="16"/>
          <w:szCs w:val="16"/>
        </w:rPr>
        <w:t>часа   │         │               │               │          │                  │</w:t>
      </w:r>
    </w:p>
    <w:p w:rsidR="00DB6BE3" w:rsidRPr="00DB6BE3" w:rsidRDefault="00DB6BE3">
      <w:pPr>
        <w:pStyle w:val="ConsPlusNonformat"/>
        <w:jc w:val="both"/>
        <w:rPr>
          <w:sz w:val="16"/>
          <w:szCs w:val="16"/>
        </w:rPr>
      </w:pPr>
      <w:r w:rsidRPr="00DB6BE3">
        <w:rPr>
          <w:sz w:val="16"/>
          <w:szCs w:val="16"/>
        </w:rPr>
        <w:t>│  │автобуса,     │         │               │               │          │                  │</w:t>
      </w:r>
    </w:p>
    <w:p w:rsidR="00DB6BE3" w:rsidRPr="00DB6BE3" w:rsidRDefault="00DB6BE3">
      <w:pPr>
        <w:pStyle w:val="ConsPlusNonformat"/>
        <w:jc w:val="both"/>
        <w:rPr>
          <w:sz w:val="16"/>
          <w:szCs w:val="16"/>
        </w:rPr>
      </w:pPr>
      <w:r w:rsidRPr="00DB6BE3">
        <w:rPr>
          <w:sz w:val="16"/>
          <w:szCs w:val="16"/>
        </w:rPr>
        <w:t>│  │вместимостью  │         │               │               │          │                  │</w:t>
      </w:r>
    </w:p>
    <w:p w:rsidR="00DB6BE3" w:rsidRPr="00DB6BE3" w:rsidRDefault="00DB6BE3">
      <w:pPr>
        <w:pStyle w:val="ConsPlusNonformat"/>
        <w:jc w:val="both"/>
        <w:rPr>
          <w:sz w:val="16"/>
          <w:szCs w:val="16"/>
        </w:rPr>
      </w:pPr>
      <w:r w:rsidRPr="00DB6BE3">
        <w:rPr>
          <w:sz w:val="16"/>
          <w:szCs w:val="16"/>
        </w:rPr>
        <w:t>│  │60 человек    │         │               │               │          │                  │</w:t>
      </w:r>
    </w:p>
    <w:p w:rsidR="00DB6BE3" w:rsidRPr="00DB6BE3" w:rsidRDefault="00DB6BE3">
      <w:pPr>
        <w:pStyle w:val="ConsPlusNonformat"/>
        <w:jc w:val="both"/>
        <w:rPr>
          <w:sz w:val="16"/>
          <w:szCs w:val="16"/>
        </w:rPr>
      </w:pPr>
      <w:r w:rsidRPr="00DB6BE3">
        <w:rPr>
          <w:sz w:val="16"/>
          <w:szCs w:val="16"/>
        </w:rPr>
        <w:t>│34│Количество    │   шт.   │       5       │  306/60 = 5   │    5     │                  │</w:t>
      </w:r>
    </w:p>
    <w:p w:rsidR="00DB6BE3" w:rsidRPr="00DB6BE3" w:rsidRDefault="00DB6BE3">
      <w:pPr>
        <w:pStyle w:val="ConsPlusNonformat"/>
        <w:jc w:val="both"/>
        <w:rPr>
          <w:sz w:val="16"/>
          <w:szCs w:val="16"/>
        </w:rPr>
      </w:pPr>
      <w:r w:rsidRPr="00DB6BE3">
        <w:rPr>
          <w:sz w:val="16"/>
          <w:szCs w:val="16"/>
        </w:rPr>
        <w:t>│  │автобусов     │         │               │               │          │                  │</w:t>
      </w:r>
    </w:p>
    <w:p w:rsidR="00DB6BE3" w:rsidRPr="00DB6BE3" w:rsidRDefault="00DB6BE3">
      <w:pPr>
        <w:pStyle w:val="ConsPlusNonformat"/>
        <w:jc w:val="both"/>
        <w:rPr>
          <w:sz w:val="16"/>
          <w:szCs w:val="16"/>
        </w:rPr>
      </w:pPr>
      <w:r w:rsidRPr="00DB6BE3">
        <w:rPr>
          <w:sz w:val="16"/>
          <w:szCs w:val="16"/>
        </w:rPr>
        <w:t>│35│Затраты       │  руб.   │               │ 450 x 5 x 0,4 │  16200   │                  │</w:t>
      </w:r>
    </w:p>
    <w:p w:rsidR="00DB6BE3" w:rsidRPr="00DB6BE3" w:rsidRDefault="00DB6BE3">
      <w:pPr>
        <w:pStyle w:val="ConsPlusNonformat"/>
        <w:jc w:val="both"/>
        <w:rPr>
          <w:sz w:val="16"/>
          <w:szCs w:val="16"/>
        </w:rPr>
      </w:pPr>
      <w:r w:rsidRPr="00DB6BE3">
        <w:rPr>
          <w:sz w:val="16"/>
          <w:szCs w:val="16"/>
        </w:rPr>
        <w:t>│  │на перевозку  │         │               │   часа x 2    │          │                  │</w:t>
      </w:r>
    </w:p>
    <w:p w:rsidR="00DB6BE3" w:rsidRPr="00DB6BE3" w:rsidRDefault="00DB6BE3">
      <w:pPr>
        <w:pStyle w:val="ConsPlusNonformat"/>
        <w:jc w:val="both"/>
        <w:rPr>
          <w:sz w:val="16"/>
          <w:szCs w:val="16"/>
        </w:rPr>
      </w:pPr>
      <w:proofErr w:type="gramStart"/>
      <w:r w:rsidRPr="00DB6BE3">
        <w:rPr>
          <w:sz w:val="16"/>
          <w:szCs w:val="16"/>
        </w:rPr>
        <w:t>│  │рабочих       │         │               │ (на станцию - │          │                  │</w:t>
      </w:r>
      <w:proofErr w:type="gramEnd"/>
    </w:p>
    <w:p w:rsidR="00DB6BE3" w:rsidRPr="00DB6BE3" w:rsidRDefault="00DB6BE3">
      <w:pPr>
        <w:pStyle w:val="ConsPlusNonformat"/>
        <w:jc w:val="both"/>
        <w:rPr>
          <w:sz w:val="16"/>
          <w:szCs w:val="16"/>
        </w:rPr>
      </w:pPr>
      <w:r w:rsidRPr="00DB6BE3">
        <w:rPr>
          <w:sz w:val="16"/>
          <w:szCs w:val="16"/>
        </w:rPr>
        <w:t>│  │от станции    │         │               │   от ст. до   │          │                  │</w:t>
      </w:r>
    </w:p>
    <w:p w:rsidR="00DB6BE3" w:rsidRPr="00DB6BE3" w:rsidRDefault="00DB6BE3">
      <w:pPr>
        <w:pStyle w:val="ConsPlusNonformat"/>
        <w:jc w:val="both"/>
        <w:rPr>
          <w:sz w:val="16"/>
          <w:szCs w:val="16"/>
        </w:rPr>
      </w:pPr>
      <w:r w:rsidRPr="00DB6BE3">
        <w:rPr>
          <w:sz w:val="16"/>
          <w:szCs w:val="16"/>
        </w:rPr>
        <w:t xml:space="preserve">│  │до вахтового  │         │               │   </w:t>
      </w:r>
      <w:proofErr w:type="gramStart"/>
      <w:r w:rsidRPr="00DB6BE3">
        <w:rPr>
          <w:sz w:val="16"/>
          <w:szCs w:val="16"/>
        </w:rPr>
        <w:t>вахтового</w:t>
      </w:r>
      <w:proofErr w:type="gramEnd"/>
      <w:r w:rsidRPr="00DB6BE3">
        <w:rPr>
          <w:sz w:val="16"/>
          <w:szCs w:val="16"/>
        </w:rPr>
        <w:t xml:space="preserve">   │          │                  │</w:t>
      </w:r>
    </w:p>
    <w:p w:rsidR="00DB6BE3" w:rsidRPr="00DB6BE3" w:rsidRDefault="00DB6BE3">
      <w:pPr>
        <w:pStyle w:val="ConsPlusNonformat"/>
        <w:jc w:val="both"/>
        <w:rPr>
          <w:sz w:val="16"/>
          <w:szCs w:val="16"/>
        </w:rPr>
      </w:pPr>
      <w:r w:rsidRPr="00DB6BE3">
        <w:rPr>
          <w:sz w:val="16"/>
          <w:szCs w:val="16"/>
        </w:rPr>
        <w:t xml:space="preserve">│  │поселка       │         │               │  </w:t>
      </w:r>
      <w:proofErr w:type="gramStart"/>
      <w:r w:rsidRPr="00DB6BE3">
        <w:rPr>
          <w:sz w:val="16"/>
          <w:szCs w:val="16"/>
        </w:rPr>
        <w:t>поселка</w:t>
      </w:r>
      <w:proofErr w:type="gramEnd"/>
      <w:r w:rsidRPr="00DB6BE3">
        <w:rPr>
          <w:sz w:val="16"/>
          <w:szCs w:val="16"/>
        </w:rPr>
        <w:t>) x   │          │                  │</w:t>
      </w:r>
    </w:p>
    <w:p w:rsidR="00DB6BE3" w:rsidRPr="00DB6BE3" w:rsidRDefault="00DB6BE3">
      <w:pPr>
        <w:pStyle w:val="ConsPlusNonformat"/>
        <w:jc w:val="both"/>
        <w:rPr>
          <w:sz w:val="16"/>
          <w:szCs w:val="16"/>
        </w:rPr>
      </w:pPr>
      <w:r w:rsidRPr="00DB6BE3">
        <w:rPr>
          <w:sz w:val="16"/>
          <w:szCs w:val="16"/>
        </w:rPr>
        <w:t>│  │              │         │               │ x 9 вахтовых  │          │                  │</w:t>
      </w:r>
    </w:p>
    <w:p w:rsidR="00DB6BE3" w:rsidRPr="00DB6BE3" w:rsidRDefault="00DB6BE3">
      <w:pPr>
        <w:pStyle w:val="ConsPlusNonformat"/>
        <w:jc w:val="both"/>
        <w:rPr>
          <w:sz w:val="16"/>
          <w:szCs w:val="16"/>
        </w:rPr>
      </w:pPr>
      <w:r w:rsidRPr="00DB6BE3">
        <w:rPr>
          <w:sz w:val="16"/>
          <w:szCs w:val="16"/>
        </w:rPr>
        <w:t>│  │              │         │               │циклов = 16200 │          │                  │</w:t>
      </w:r>
    </w:p>
    <w:p w:rsidR="00DB6BE3" w:rsidRPr="00DB6BE3" w:rsidRDefault="00DB6BE3">
      <w:pPr>
        <w:pStyle w:val="ConsPlusNonformat"/>
        <w:jc w:val="both"/>
        <w:rPr>
          <w:sz w:val="16"/>
          <w:szCs w:val="16"/>
        </w:rPr>
      </w:pPr>
      <w:r w:rsidRPr="00DB6BE3">
        <w:rPr>
          <w:sz w:val="16"/>
          <w:szCs w:val="16"/>
        </w:rPr>
        <w:t>│  │    Прочие    │         │               │               │          │                  │</w:t>
      </w:r>
    </w:p>
    <w:p w:rsidR="00DB6BE3" w:rsidRPr="00DB6BE3" w:rsidRDefault="00DB6BE3">
      <w:pPr>
        <w:pStyle w:val="ConsPlusNonformat"/>
        <w:jc w:val="both"/>
        <w:rPr>
          <w:sz w:val="16"/>
          <w:szCs w:val="16"/>
        </w:rPr>
      </w:pPr>
      <w:r w:rsidRPr="00DB6BE3">
        <w:rPr>
          <w:sz w:val="16"/>
          <w:szCs w:val="16"/>
        </w:rPr>
        <w:t>│  │   затраты    │         │               │               │          │                  │</w:t>
      </w:r>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Для</w:t>
      </w:r>
      <w:proofErr w:type="gramEnd"/>
      <w:r w:rsidRPr="00DB6BE3">
        <w:rPr>
          <w:sz w:val="16"/>
          <w:szCs w:val="16"/>
        </w:rPr>
        <w:t xml:space="preserve">           │         │               │               │          │Основание: данные │</w:t>
      </w:r>
    </w:p>
    <w:p w:rsidR="00DB6BE3" w:rsidRPr="00DB6BE3" w:rsidRDefault="00DB6BE3">
      <w:pPr>
        <w:pStyle w:val="ConsPlusNonformat"/>
        <w:jc w:val="both"/>
        <w:rPr>
          <w:sz w:val="16"/>
          <w:szCs w:val="16"/>
        </w:rPr>
      </w:pPr>
      <w:r w:rsidRPr="00DB6BE3">
        <w:rPr>
          <w:sz w:val="16"/>
          <w:szCs w:val="16"/>
        </w:rPr>
        <w:t>│  │иностранных   │         │               │               │          │миграционных служб│</w:t>
      </w:r>
    </w:p>
    <w:p w:rsidR="00DB6BE3" w:rsidRPr="00DB6BE3" w:rsidRDefault="00DB6BE3">
      <w:pPr>
        <w:pStyle w:val="ConsPlusNonformat"/>
        <w:jc w:val="both"/>
        <w:rPr>
          <w:sz w:val="16"/>
          <w:szCs w:val="16"/>
        </w:rPr>
      </w:pPr>
      <w:r w:rsidRPr="00DB6BE3">
        <w:rPr>
          <w:sz w:val="16"/>
          <w:szCs w:val="16"/>
        </w:rPr>
        <w:t>│  │специалистов  │         │               │               │          │                  │</w:t>
      </w:r>
    </w:p>
    <w:p w:rsidR="00DB6BE3" w:rsidRPr="00DB6BE3" w:rsidRDefault="00DB6BE3">
      <w:pPr>
        <w:pStyle w:val="ConsPlusNonformat"/>
        <w:jc w:val="both"/>
        <w:rPr>
          <w:sz w:val="16"/>
          <w:szCs w:val="16"/>
        </w:rPr>
      </w:pPr>
      <w:r w:rsidRPr="00DB6BE3">
        <w:rPr>
          <w:sz w:val="16"/>
          <w:szCs w:val="16"/>
        </w:rPr>
        <w:t>│36│Приглашение   │  руб.   │               │               │          │Ст. 264 НК        │</w:t>
      </w:r>
    </w:p>
    <w:p w:rsidR="00DB6BE3" w:rsidRPr="00DB6BE3" w:rsidRDefault="00DB6BE3">
      <w:pPr>
        <w:pStyle w:val="ConsPlusNonformat"/>
        <w:jc w:val="both"/>
        <w:rPr>
          <w:sz w:val="16"/>
          <w:szCs w:val="16"/>
        </w:rPr>
      </w:pPr>
      <w:r w:rsidRPr="00DB6BE3">
        <w:rPr>
          <w:sz w:val="16"/>
          <w:szCs w:val="16"/>
        </w:rPr>
        <w:t>│  │              │         │               │               │          │п. 1 пп. 12       │</w:t>
      </w:r>
    </w:p>
    <w:p w:rsidR="00DB6BE3" w:rsidRPr="00DB6BE3" w:rsidRDefault="00DB6BE3">
      <w:pPr>
        <w:pStyle w:val="ConsPlusNonformat"/>
        <w:jc w:val="both"/>
        <w:rPr>
          <w:sz w:val="16"/>
          <w:szCs w:val="16"/>
        </w:rPr>
      </w:pPr>
      <w:r w:rsidRPr="00DB6BE3">
        <w:rPr>
          <w:sz w:val="16"/>
          <w:szCs w:val="16"/>
        </w:rPr>
        <w:t>│37│Виза въездная │  руб.   │               │               │          │Ст. 264 НК        │</w:t>
      </w:r>
    </w:p>
    <w:p w:rsidR="00DB6BE3" w:rsidRPr="00DB6BE3" w:rsidRDefault="00DB6BE3">
      <w:pPr>
        <w:pStyle w:val="ConsPlusNonformat"/>
        <w:jc w:val="both"/>
        <w:rPr>
          <w:sz w:val="16"/>
          <w:szCs w:val="16"/>
        </w:rPr>
      </w:pPr>
      <w:r w:rsidRPr="00DB6BE3">
        <w:rPr>
          <w:sz w:val="16"/>
          <w:szCs w:val="16"/>
        </w:rPr>
        <w:t>│  │              │         │               │               │          │п. 1 пп. 12       │</w:t>
      </w:r>
    </w:p>
    <w:p w:rsidR="00DB6BE3" w:rsidRPr="00DB6BE3" w:rsidRDefault="00DB6BE3">
      <w:pPr>
        <w:pStyle w:val="ConsPlusNonformat"/>
        <w:jc w:val="both"/>
        <w:rPr>
          <w:sz w:val="16"/>
          <w:szCs w:val="16"/>
        </w:rPr>
      </w:pPr>
      <w:r w:rsidRPr="00DB6BE3">
        <w:rPr>
          <w:sz w:val="16"/>
          <w:szCs w:val="16"/>
        </w:rPr>
        <w:t>│38│Выездная виза │  руб.   │               │               │          │Ст. 264 НК        │</w:t>
      </w:r>
    </w:p>
    <w:p w:rsidR="00DB6BE3" w:rsidRPr="00DB6BE3" w:rsidRDefault="00DB6BE3">
      <w:pPr>
        <w:pStyle w:val="ConsPlusNonformat"/>
        <w:jc w:val="both"/>
        <w:rPr>
          <w:sz w:val="16"/>
          <w:szCs w:val="16"/>
        </w:rPr>
      </w:pPr>
      <w:r w:rsidRPr="00DB6BE3">
        <w:rPr>
          <w:sz w:val="16"/>
          <w:szCs w:val="16"/>
        </w:rPr>
        <w:t>│  │              │         │               │               │          │п. 1 пп. 12       │</w:t>
      </w:r>
    </w:p>
    <w:p w:rsidR="00DB6BE3" w:rsidRPr="00DB6BE3" w:rsidRDefault="00DB6BE3">
      <w:pPr>
        <w:pStyle w:val="ConsPlusNonformat"/>
        <w:jc w:val="both"/>
        <w:rPr>
          <w:sz w:val="16"/>
          <w:szCs w:val="16"/>
        </w:rPr>
      </w:pPr>
      <w:r w:rsidRPr="00DB6BE3">
        <w:rPr>
          <w:sz w:val="16"/>
          <w:szCs w:val="16"/>
        </w:rPr>
        <w:t>│39│Разрешение на │  руб.   │               │               │          │Ст. 264 НК        │</w:t>
      </w:r>
    </w:p>
    <w:p w:rsidR="00DB6BE3" w:rsidRPr="00DB6BE3" w:rsidRDefault="00DB6BE3">
      <w:pPr>
        <w:pStyle w:val="ConsPlusNonformat"/>
        <w:jc w:val="both"/>
        <w:rPr>
          <w:sz w:val="16"/>
          <w:szCs w:val="16"/>
        </w:rPr>
      </w:pPr>
      <w:r w:rsidRPr="00DB6BE3">
        <w:rPr>
          <w:sz w:val="16"/>
          <w:szCs w:val="16"/>
        </w:rPr>
        <w:t>│  │регистрацию   │         │               │               │          │п. 1 пп. 12       │</w:t>
      </w:r>
    </w:p>
    <w:p w:rsidR="00DB6BE3" w:rsidRPr="00DB6BE3" w:rsidRDefault="00DB6BE3">
      <w:pPr>
        <w:pStyle w:val="ConsPlusNonformat"/>
        <w:jc w:val="both"/>
        <w:rPr>
          <w:sz w:val="16"/>
          <w:szCs w:val="16"/>
        </w:rPr>
      </w:pPr>
      <w:r w:rsidRPr="00DB6BE3">
        <w:rPr>
          <w:sz w:val="16"/>
          <w:szCs w:val="16"/>
        </w:rPr>
        <w:t xml:space="preserve">│  │и вид </w:t>
      </w:r>
      <w:proofErr w:type="gramStart"/>
      <w:r w:rsidRPr="00DB6BE3">
        <w:rPr>
          <w:sz w:val="16"/>
          <w:szCs w:val="16"/>
        </w:rPr>
        <w:t>на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│жительство    │         │               │               │          │                  │</w:t>
      </w:r>
    </w:p>
    <w:p w:rsidR="00DB6BE3" w:rsidRPr="00DB6BE3" w:rsidRDefault="00DB6BE3">
      <w:pPr>
        <w:pStyle w:val="ConsPlusNonformat"/>
        <w:jc w:val="both"/>
        <w:rPr>
          <w:sz w:val="16"/>
          <w:szCs w:val="16"/>
        </w:rPr>
      </w:pPr>
      <w:r w:rsidRPr="00DB6BE3">
        <w:rPr>
          <w:sz w:val="16"/>
          <w:szCs w:val="16"/>
        </w:rPr>
        <w:t>│40│Разрешение    │  руб.   │               │               │          │Ст. 264 НК        │</w:t>
      </w:r>
    </w:p>
    <w:p w:rsidR="00DB6BE3" w:rsidRPr="00DB6BE3" w:rsidRDefault="00DB6BE3">
      <w:pPr>
        <w:pStyle w:val="ConsPlusNonformat"/>
        <w:jc w:val="both"/>
        <w:rPr>
          <w:sz w:val="16"/>
          <w:szCs w:val="16"/>
        </w:rPr>
      </w:pPr>
      <w:r w:rsidRPr="00DB6BE3">
        <w:rPr>
          <w:sz w:val="16"/>
          <w:szCs w:val="16"/>
        </w:rPr>
        <w:t>│  │на работу     │         │               │               │          │п. 1 пп. 12       │</w:t>
      </w:r>
    </w:p>
    <w:p w:rsidR="00DB6BE3" w:rsidRPr="00DB6BE3" w:rsidRDefault="00DB6BE3">
      <w:pPr>
        <w:pStyle w:val="ConsPlusNonformat"/>
        <w:jc w:val="both"/>
        <w:rPr>
          <w:sz w:val="16"/>
          <w:szCs w:val="16"/>
        </w:rPr>
      </w:pPr>
      <w:r w:rsidRPr="00DB6BE3">
        <w:rPr>
          <w:sz w:val="16"/>
          <w:szCs w:val="16"/>
        </w:rPr>
        <w:t>│41│ИТОГО         │         │               │               │ 8276970  │                  │</w:t>
      </w:r>
    </w:p>
    <w:p w:rsidR="00DB6BE3" w:rsidRPr="00DB6BE3" w:rsidRDefault="00DB6BE3">
      <w:pPr>
        <w:pStyle w:val="ConsPlusNonformat"/>
        <w:jc w:val="both"/>
        <w:rPr>
          <w:sz w:val="16"/>
          <w:szCs w:val="16"/>
        </w:rPr>
      </w:pPr>
      <w:r w:rsidRPr="00DB6BE3">
        <w:rPr>
          <w:sz w:val="16"/>
          <w:szCs w:val="16"/>
        </w:rPr>
        <w:t>│  │ПО РАЗДЕЛУ 2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  │         Раздел 3. ЗАТРАТЫ НА СОДЕРЖАНИЕ ВАХТОВОГО ПОСЕЛКА         │                  │</w:t>
      </w:r>
    </w:p>
    <w:p w:rsidR="00DB6BE3" w:rsidRPr="00DB6BE3" w:rsidRDefault="00DB6BE3">
      <w:pPr>
        <w:pStyle w:val="ConsPlusNonformat"/>
        <w:jc w:val="both"/>
        <w:rPr>
          <w:sz w:val="16"/>
          <w:szCs w:val="16"/>
        </w:rPr>
      </w:pPr>
      <w:r w:rsidRPr="00DB6BE3">
        <w:rPr>
          <w:sz w:val="16"/>
          <w:szCs w:val="16"/>
        </w:rPr>
        <w:t>│  ├───────────────────────────────────────────────────────────────────┤                  │</w:t>
      </w:r>
    </w:p>
    <w:p w:rsidR="00DB6BE3" w:rsidRPr="00DB6BE3" w:rsidRDefault="00DB6BE3">
      <w:pPr>
        <w:pStyle w:val="ConsPlusNonformat"/>
        <w:jc w:val="both"/>
        <w:rPr>
          <w:sz w:val="16"/>
          <w:szCs w:val="16"/>
        </w:rPr>
      </w:pPr>
      <w:r w:rsidRPr="00DB6BE3">
        <w:rPr>
          <w:sz w:val="16"/>
          <w:szCs w:val="16"/>
        </w:rPr>
        <w:t>│  │        Затраты на сооружения вахтового поселка определяются       │                  │</w:t>
      </w:r>
    </w:p>
    <w:p w:rsidR="00DB6BE3" w:rsidRPr="00DB6BE3" w:rsidRDefault="00DB6BE3">
      <w:pPr>
        <w:pStyle w:val="ConsPlusNonformat"/>
        <w:jc w:val="both"/>
        <w:rPr>
          <w:sz w:val="16"/>
          <w:szCs w:val="16"/>
        </w:rPr>
      </w:pPr>
      <w:r w:rsidRPr="00DB6BE3">
        <w:rPr>
          <w:sz w:val="16"/>
          <w:szCs w:val="16"/>
        </w:rPr>
        <w:t>│  │  на основании сметной документации, с учетом стоимости материалов │                  │</w:t>
      </w:r>
    </w:p>
    <w:p w:rsidR="00DB6BE3" w:rsidRPr="00DB6BE3" w:rsidRDefault="00DB6BE3">
      <w:pPr>
        <w:pStyle w:val="ConsPlusNonformat"/>
        <w:jc w:val="both"/>
        <w:rPr>
          <w:sz w:val="16"/>
          <w:szCs w:val="16"/>
        </w:rPr>
      </w:pPr>
      <w:r w:rsidRPr="00DB6BE3">
        <w:rPr>
          <w:sz w:val="16"/>
          <w:szCs w:val="16"/>
        </w:rPr>
        <w:t>│  │     для сооружения временного поселения или инвентарные здания    │                  │</w:t>
      </w:r>
    </w:p>
    <w:p w:rsidR="00DB6BE3" w:rsidRPr="00DB6BE3" w:rsidRDefault="00DB6BE3">
      <w:pPr>
        <w:pStyle w:val="ConsPlusNonformat"/>
        <w:jc w:val="both"/>
        <w:rPr>
          <w:sz w:val="16"/>
          <w:szCs w:val="16"/>
        </w:rPr>
      </w:pPr>
      <w:r w:rsidRPr="00DB6BE3">
        <w:rPr>
          <w:sz w:val="16"/>
          <w:szCs w:val="16"/>
        </w:rPr>
        <w:lastRenderedPageBreak/>
        <w:t>│  ├───────────────────────────────────────────────────────────────────┤                  │</w:t>
      </w:r>
    </w:p>
    <w:p w:rsidR="00DB6BE3" w:rsidRPr="00DB6BE3" w:rsidRDefault="00DB6BE3">
      <w:pPr>
        <w:pStyle w:val="ConsPlusNonformat"/>
        <w:jc w:val="both"/>
        <w:rPr>
          <w:sz w:val="16"/>
          <w:szCs w:val="16"/>
        </w:rPr>
      </w:pPr>
      <w:r w:rsidRPr="00DB6BE3">
        <w:rPr>
          <w:sz w:val="16"/>
          <w:szCs w:val="16"/>
        </w:rPr>
        <w:t>│  │                     А) амортизационные затраты                    │                  │</w:t>
      </w:r>
    </w:p>
    <w:p w:rsidR="00DB6BE3" w:rsidRPr="00DB6BE3" w:rsidRDefault="00DB6BE3">
      <w:pPr>
        <w:pStyle w:val="ConsPlusNonformat"/>
        <w:jc w:val="both"/>
        <w:rPr>
          <w:sz w:val="16"/>
          <w:szCs w:val="16"/>
        </w:rPr>
      </w:pPr>
      <w:r w:rsidRPr="00DB6BE3">
        <w:rPr>
          <w:sz w:val="16"/>
          <w:szCs w:val="16"/>
        </w:rPr>
        <w:t>│  ├──────────────┬─────────┬───────────────┬───────────────┬──────────┤                  │</w:t>
      </w:r>
    </w:p>
    <w:p w:rsidR="00DB6BE3" w:rsidRPr="00DB6BE3" w:rsidRDefault="00DB6BE3">
      <w:pPr>
        <w:pStyle w:val="ConsPlusNonformat"/>
        <w:jc w:val="both"/>
        <w:rPr>
          <w:sz w:val="16"/>
          <w:szCs w:val="16"/>
        </w:rPr>
      </w:pPr>
      <w:r w:rsidRPr="00DB6BE3">
        <w:rPr>
          <w:sz w:val="16"/>
          <w:szCs w:val="16"/>
        </w:rPr>
        <w:t>│42│</w:t>
      </w:r>
      <w:proofErr w:type="gramStart"/>
      <w:r w:rsidRPr="00DB6BE3">
        <w:rPr>
          <w:sz w:val="16"/>
          <w:szCs w:val="16"/>
        </w:rPr>
        <w:t>Балансовая</w:t>
      </w:r>
      <w:proofErr w:type="gramEnd"/>
      <w:r w:rsidRPr="00DB6BE3">
        <w:rPr>
          <w:sz w:val="16"/>
          <w:szCs w:val="16"/>
        </w:rPr>
        <w:t xml:space="preserve">    │  руб.   │    2200000    │               │          │                  │</w:t>
      </w:r>
    </w:p>
    <w:p w:rsidR="00DB6BE3" w:rsidRPr="00DB6BE3" w:rsidRDefault="00DB6BE3">
      <w:pPr>
        <w:pStyle w:val="ConsPlusNonformat"/>
        <w:jc w:val="both"/>
        <w:rPr>
          <w:sz w:val="16"/>
          <w:szCs w:val="16"/>
        </w:rPr>
      </w:pPr>
      <w:r w:rsidRPr="00DB6BE3">
        <w:rPr>
          <w:sz w:val="16"/>
          <w:szCs w:val="16"/>
        </w:rPr>
        <w:t>│  │стоимость     │         │               │               │          │                  │</w:t>
      </w:r>
    </w:p>
    <w:p w:rsidR="00DB6BE3" w:rsidRPr="00DB6BE3" w:rsidRDefault="00DB6BE3">
      <w:pPr>
        <w:pStyle w:val="ConsPlusNonformat"/>
        <w:jc w:val="both"/>
        <w:rPr>
          <w:sz w:val="16"/>
          <w:szCs w:val="16"/>
        </w:rPr>
      </w:pPr>
      <w:r w:rsidRPr="00DB6BE3">
        <w:rPr>
          <w:sz w:val="16"/>
          <w:szCs w:val="16"/>
        </w:rPr>
        <w:t>│  │объектов      │         │               │               │          │                  │</w:t>
      </w:r>
    </w:p>
    <w:p w:rsidR="00DB6BE3" w:rsidRPr="00DB6BE3" w:rsidRDefault="00DB6BE3">
      <w:pPr>
        <w:pStyle w:val="ConsPlusNonformat"/>
        <w:jc w:val="both"/>
        <w:rPr>
          <w:sz w:val="16"/>
          <w:szCs w:val="16"/>
        </w:rPr>
      </w:pPr>
      <w:r w:rsidRPr="00DB6BE3">
        <w:rPr>
          <w:sz w:val="16"/>
          <w:szCs w:val="16"/>
        </w:rPr>
        <w:t>│  │недвижимости  │         │               │               │          │                  │</w:t>
      </w:r>
    </w:p>
    <w:p w:rsidR="00DB6BE3" w:rsidRPr="00DB6BE3" w:rsidRDefault="00DB6BE3">
      <w:pPr>
        <w:pStyle w:val="ConsPlusNonformat"/>
        <w:jc w:val="both"/>
        <w:rPr>
          <w:sz w:val="16"/>
          <w:szCs w:val="16"/>
        </w:rPr>
      </w:pPr>
      <w:r w:rsidRPr="00DB6BE3">
        <w:rPr>
          <w:sz w:val="16"/>
          <w:szCs w:val="16"/>
        </w:rPr>
        <w:t>│  │вахтового     │         │               │               │          │                  │</w:t>
      </w:r>
    </w:p>
    <w:p w:rsidR="00DB6BE3" w:rsidRPr="00DB6BE3" w:rsidRDefault="00DB6BE3">
      <w:pPr>
        <w:pStyle w:val="ConsPlusNonformat"/>
        <w:jc w:val="both"/>
        <w:rPr>
          <w:sz w:val="16"/>
          <w:szCs w:val="16"/>
        </w:rPr>
      </w:pPr>
      <w:r w:rsidRPr="00DB6BE3">
        <w:rPr>
          <w:sz w:val="16"/>
          <w:szCs w:val="16"/>
        </w:rPr>
        <w:t>│  │поселка       │         │               │               │          │                  │</w:t>
      </w:r>
    </w:p>
    <w:p w:rsidR="00DB6BE3" w:rsidRPr="00DB6BE3" w:rsidRDefault="00DB6BE3">
      <w:pPr>
        <w:pStyle w:val="ConsPlusNonformat"/>
        <w:jc w:val="both"/>
        <w:rPr>
          <w:sz w:val="16"/>
          <w:szCs w:val="16"/>
        </w:rPr>
      </w:pPr>
      <w:r w:rsidRPr="00DB6BE3">
        <w:rPr>
          <w:sz w:val="16"/>
          <w:szCs w:val="16"/>
        </w:rPr>
        <w:t>│  │на 3324 м</w:t>
      </w:r>
      <w:proofErr w:type="gramStart"/>
      <w:r w:rsidRPr="00DB6BE3">
        <w:rPr>
          <w:sz w:val="16"/>
          <w:szCs w:val="16"/>
        </w:rPr>
        <w:t>2</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│площадей      │         │               │               │          │                  │</w:t>
      </w:r>
    </w:p>
    <w:p w:rsidR="00DB6BE3" w:rsidRPr="00DB6BE3" w:rsidRDefault="00DB6BE3">
      <w:pPr>
        <w:pStyle w:val="ConsPlusNonformat"/>
        <w:jc w:val="both"/>
        <w:rPr>
          <w:sz w:val="16"/>
          <w:szCs w:val="16"/>
        </w:rPr>
      </w:pPr>
      <w:r w:rsidRPr="00DB6BE3">
        <w:rPr>
          <w:sz w:val="16"/>
          <w:szCs w:val="16"/>
        </w:rPr>
        <w:t>│43│</w:t>
      </w:r>
      <w:proofErr w:type="gramStart"/>
      <w:r w:rsidRPr="00DB6BE3">
        <w:rPr>
          <w:sz w:val="16"/>
          <w:szCs w:val="16"/>
        </w:rPr>
        <w:t>Балансовая</w:t>
      </w:r>
      <w:proofErr w:type="gramEnd"/>
      <w:r w:rsidRPr="00DB6BE3">
        <w:rPr>
          <w:sz w:val="16"/>
          <w:szCs w:val="16"/>
        </w:rPr>
        <w:t xml:space="preserve">    │  руб.   │    661,853    │ 2200000/3324  │ 661,853  │                  │</w:t>
      </w:r>
    </w:p>
    <w:p w:rsidR="00DB6BE3" w:rsidRPr="00DB6BE3" w:rsidRDefault="00DB6BE3">
      <w:pPr>
        <w:pStyle w:val="ConsPlusNonformat"/>
        <w:jc w:val="both"/>
        <w:rPr>
          <w:sz w:val="16"/>
          <w:szCs w:val="16"/>
        </w:rPr>
      </w:pPr>
      <w:r w:rsidRPr="00DB6BE3">
        <w:rPr>
          <w:sz w:val="16"/>
          <w:szCs w:val="16"/>
        </w:rPr>
        <w:t xml:space="preserve">│  │стоимость </w:t>
      </w:r>
      <w:proofErr w:type="gramStart"/>
      <w:r w:rsidRPr="00DB6BE3">
        <w:rPr>
          <w:sz w:val="16"/>
          <w:szCs w:val="16"/>
        </w:rPr>
        <w:t>на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│1 м</w:t>
      </w:r>
      <w:proofErr w:type="gramStart"/>
      <w:r w:rsidRPr="00DB6BE3">
        <w:rPr>
          <w:sz w:val="16"/>
          <w:szCs w:val="16"/>
        </w:rPr>
        <w:t>2</w:t>
      </w:r>
      <w:proofErr w:type="gramEnd"/>
      <w:r w:rsidRPr="00DB6BE3">
        <w:rPr>
          <w:sz w:val="16"/>
          <w:szCs w:val="16"/>
        </w:rPr>
        <w:t xml:space="preserve"> площади  │         │               │               │          │                  │</w:t>
      </w:r>
    </w:p>
    <w:p w:rsidR="00DB6BE3" w:rsidRPr="00DB6BE3" w:rsidRDefault="00DB6BE3">
      <w:pPr>
        <w:pStyle w:val="ConsPlusNonformat"/>
        <w:jc w:val="both"/>
        <w:rPr>
          <w:sz w:val="16"/>
          <w:szCs w:val="16"/>
        </w:rPr>
      </w:pPr>
      <w:r w:rsidRPr="00DB6BE3">
        <w:rPr>
          <w:sz w:val="16"/>
          <w:szCs w:val="16"/>
        </w:rPr>
        <w:t>│44│Общая площадь │   м</w:t>
      </w:r>
      <w:proofErr w:type="gramStart"/>
      <w:r w:rsidRPr="00DB6BE3">
        <w:rPr>
          <w:sz w:val="16"/>
          <w:szCs w:val="16"/>
        </w:rPr>
        <w:t>2</w:t>
      </w:r>
      <w:proofErr w:type="gramEnd"/>
      <w:r w:rsidRPr="00DB6BE3">
        <w:rPr>
          <w:sz w:val="16"/>
          <w:szCs w:val="16"/>
        </w:rPr>
        <w:t xml:space="preserve">    │     3324      │               │          │                  │</w:t>
      </w:r>
    </w:p>
    <w:p w:rsidR="00DB6BE3" w:rsidRPr="00DB6BE3" w:rsidRDefault="00DB6BE3">
      <w:pPr>
        <w:pStyle w:val="ConsPlusNonformat"/>
        <w:jc w:val="both"/>
        <w:rPr>
          <w:sz w:val="16"/>
          <w:szCs w:val="16"/>
        </w:rPr>
      </w:pPr>
      <w:r w:rsidRPr="00DB6BE3">
        <w:rPr>
          <w:sz w:val="16"/>
          <w:szCs w:val="16"/>
        </w:rPr>
        <w:t>│  │в том числе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│45│Норма         │   м</w:t>
      </w:r>
      <w:proofErr w:type="gramStart"/>
      <w:r w:rsidRPr="00DB6BE3">
        <w:rPr>
          <w:sz w:val="16"/>
          <w:szCs w:val="16"/>
        </w:rPr>
        <w:t>2</w:t>
      </w:r>
      <w:proofErr w:type="gramEnd"/>
      <w:r w:rsidRPr="00DB6BE3">
        <w:rPr>
          <w:sz w:val="16"/>
          <w:szCs w:val="16"/>
        </w:rPr>
        <w:t xml:space="preserve">    │     9,30      │   Основание   │Прилож. 6 │                  │</w:t>
      </w:r>
    </w:p>
    <w:p w:rsidR="00DB6BE3" w:rsidRPr="00DB6BE3" w:rsidRDefault="00DB6BE3">
      <w:pPr>
        <w:pStyle w:val="ConsPlusNonformat"/>
        <w:jc w:val="both"/>
        <w:rPr>
          <w:sz w:val="16"/>
          <w:szCs w:val="16"/>
        </w:rPr>
      </w:pPr>
      <w:r w:rsidRPr="00DB6BE3">
        <w:rPr>
          <w:sz w:val="16"/>
          <w:szCs w:val="16"/>
        </w:rPr>
        <w:t>│  │организации   │         │               │    СанПиН     │          │                  │</w:t>
      </w:r>
    </w:p>
    <w:p w:rsidR="00DB6BE3" w:rsidRPr="00DB6BE3" w:rsidRDefault="00DB6BE3">
      <w:pPr>
        <w:pStyle w:val="ConsPlusNonformat"/>
        <w:jc w:val="both"/>
        <w:rPr>
          <w:sz w:val="16"/>
          <w:szCs w:val="16"/>
        </w:rPr>
      </w:pPr>
      <w:r w:rsidRPr="00DB6BE3">
        <w:rPr>
          <w:sz w:val="16"/>
          <w:szCs w:val="16"/>
        </w:rPr>
        <w:t>│  │вахтового     │         │               │42-121-47.19-88│          │                  │</w:t>
      </w:r>
    </w:p>
    <w:p w:rsidR="00DB6BE3" w:rsidRPr="00DB6BE3" w:rsidRDefault="00DB6BE3">
      <w:pPr>
        <w:pStyle w:val="ConsPlusNonformat"/>
        <w:jc w:val="both"/>
        <w:rPr>
          <w:sz w:val="16"/>
          <w:szCs w:val="16"/>
        </w:rPr>
      </w:pPr>
      <w:r w:rsidRPr="00DB6BE3">
        <w:rPr>
          <w:sz w:val="16"/>
          <w:szCs w:val="16"/>
        </w:rPr>
        <w:t xml:space="preserve">│  │поселка </w:t>
      </w:r>
      <w:proofErr w:type="gramStart"/>
      <w:r w:rsidRPr="00DB6BE3">
        <w:rPr>
          <w:sz w:val="16"/>
          <w:szCs w:val="16"/>
        </w:rPr>
        <w:t>на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│1 человека    │         │               │               │          │                  │</w:t>
      </w:r>
    </w:p>
    <w:p w:rsidR="00DB6BE3" w:rsidRPr="00DB6BE3" w:rsidRDefault="00DB6BE3">
      <w:pPr>
        <w:pStyle w:val="ConsPlusNonformat"/>
        <w:jc w:val="both"/>
        <w:rPr>
          <w:sz w:val="16"/>
          <w:szCs w:val="16"/>
        </w:rPr>
      </w:pPr>
      <w:r w:rsidRPr="00DB6BE3">
        <w:rPr>
          <w:sz w:val="16"/>
          <w:szCs w:val="16"/>
        </w:rPr>
        <w:t>│  │              │         ├───────────────┴───────────────┼──────────┤                  │</w:t>
      </w:r>
    </w:p>
    <w:p w:rsidR="00DB6BE3" w:rsidRPr="00DB6BE3" w:rsidRDefault="00DB6BE3">
      <w:pPr>
        <w:pStyle w:val="ConsPlusNonformat"/>
        <w:jc w:val="both"/>
        <w:rPr>
          <w:sz w:val="16"/>
          <w:szCs w:val="16"/>
        </w:rPr>
      </w:pPr>
      <w:r w:rsidRPr="00DB6BE3">
        <w:rPr>
          <w:sz w:val="16"/>
          <w:szCs w:val="16"/>
        </w:rPr>
        <w:t>│46│              │         │Расчет нормы проживания 6 м</w:t>
      </w:r>
      <w:proofErr w:type="gramStart"/>
      <w:r w:rsidRPr="00DB6BE3">
        <w:rPr>
          <w:sz w:val="16"/>
          <w:szCs w:val="16"/>
        </w:rPr>
        <w:t>2</w:t>
      </w:r>
      <w:proofErr w:type="gramEnd"/>
      <w:r w:rsidRPr="00DB6BE3">
        <w:rPr>
          <w:sz w:val="16"/>
          <w:szCs w:val="16"/>
        </w:rPr>
        <w:t xml:space="preserve">   │   6,00   │                  │</w:t>
      </w:r>
    </w:p>
    <w:p w:rsidR="00DB6BE3" w:rsidRPr="00DB6BE3" w:rsidRDefault="00DB6BE3">
      <w:pPr>
        <w:pStyle w:val="ConsPlusNonformat"/>
        <w:jc w:val="both"/>
        <w:rPr>
          <w:sz w:val="16"/>
          <w:szCs w:val="16"/>
        </w:rPr>
      </w:pPr>
      <w:r w:rsidRPr="00DB6BE3">
        <w:rPr>
          <w:sz w:val="16"/>
          <w:szCs w:val="16"/>
        </w:rPr>
        <w:t>│  │              │         │                               ├──────────┤                  │</w:t>
      </w:r>
    </w:p>
    <w:p w:rsidR="00DB6BE3" w:rsidRPr="00DB6BE3" w:rsidRDefault="00DB6BE3">
      <w:pPr>
        <w:pStyle w:val="ConsPlusNonformat"/>
        <w:jc w:val="both"/>
        <w:rPr>
          <w:sz w:val="16"/>
          <w:szCs w:val="16"/>
        </w:rPr>
      </w:pPr>
      <w:r w:rsidRPr="00DB6BE3">
        <w:rPr>
          <w:sz w:val="16"/>
          <w:szCs w:val="16"/>
        </w:rPr>
        <w:t>│47│              │         │Вспомогательные и бытовые      │   3,30   │                  │</w:t>
      </w:r>
    </w:p>
    <w:p w:rsidR="00DB6BE3" w:rsidRPr="00DB6BE3" w:rsidRDefault="00DB6BE3">
      <w:pPr>
        <w:pStyle w:val="ConsPlusNonformat"/>
        <w:jc w:val="both"/>
        <w:rPr>
          <w:sz w:val="16"/>
          <w:szCs w:val="16"/>
        </w:rPr>
      </w:pPr>
      <w:r w:rsidRPr="00DB6BE3">
        <w:rPr>
          <w:sz w:val="16"/>
          <w:szCs w:val="16"/>
        </w:rPr>
        <w:t>│  │              │         │помещения = 1,45 м</w:t>
      </w:r>
      <w:proofErr w:type="gramStart"/>
      <w:r w:rsidRPr="00DB6BE3">
        <w:rPr>
          <w:sz w:val="16"/>
          <w:szCs w:val="16"/>
        </w:rPr>
        <w:t>2</w:t>
      </w:r>
      <w:proofErr w:type="gramEnd"/>
      <w:r w:rsidRPr="00DB6BE3">
        <w:rPr>
          <w:sz w:val="16"/>
          <w:szCs w:val="16"/>
        </w:rPr>
        <w:t xml:space="preserve"> помещение  │          │                  │</w:t>
      </w:r>
    </w:p>
    <w:p w:rsidR="00DB6BE3" w:rsidRPr="00DB6BE3" w:rsidRDefault="00DB6BE3">
      <w:pPr>
        <w:pStyle w:val="ConsPlusNonformat"/>
        <w:jc w:val="both"/>
        <w:rPr>
          <w:sz w:val="16"/>
          <w:szCs w:val="16"/>
        </w:rPr>
      </w:pPr>
      <w:r w:rsidRPr="00DB6BE3">
        <w:rPr>
          <w:sz w:val="16"/>
          <w:szCs w:val="16"/>
        </w:rPr>
        <w:t>│  │              │         │для отдыха + 0,8 кухня + 0,5   │          │                  │</w:t>
      </w:r>
    </w:p>
    <w:p w:rsidR="00DB6BE3" w:rsidRPr="00DB6BE3" w:rsidRDefault="00DB6BE3">
      <w:pPr>
        <w:pStyle w:val="ConsPlusNonformat"/>
        <w:jc w:val="both"/>
        <w:rPr>
          <w:sz w:val="16"/>
          <w:szCs w:val="16"/>
        </w:rPr>
      </w:pPr>
      <w:r w:rsidRPr="00DB6BE3">
        <w:rPr>
          <w:sz w:val="16"/>
          <w:szCs w:val="16"/>
        </w:rPr>
        <w:t>│  │              │         │кладовая + 0,35 стирка + 0,2   │          │                  │</w:t>
      </w:r>
    </w:p>
    <w:p w:rsidR="00DB6BE3" w:rsidRPr="00DB6BE3" w:rsidRDefault="00DB6BE3">
      <w:pPr>
        <w:pStyle w:val="ConsPlusNonformat"/>
        <w:jc w:val="both"/>
        <w:rPr>
          <w:sz w:val="16"/>
          <w:szCs w:val="16"/>
        </w:rPr>
      </w:pPr>
      <w:r w:rsidRPr="00DB6BE3">
        <w:rPr>
          <w:sz w:val="16"/>
          <w:szCs w:val="16"/>
        </w:rPr>
        <w:t>│  │              │         │санузел = 3,30 м</w:t>
      </w:r>
      <w:proofErr w:type="gramStart"/>
      <w:r w:rsidRPr="00DB6BE3">
        <w:rPr>
          <w:sz w:val="16"/>
          <w:szCs w:val="16"/>
        </w:rPr>
        <w:t>2</w:t>
      </w:r>
      <w:proofErr w:type="gramEnd"/>
      <w:r w:rsidRPr="00DB6BE3">
        <w:rPr>
          <w:sz w:val="16"/>
          <w:szCs w:val="16"/>
        </w:rPr>
        <w:t xml:space="preserve">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│48│</w:t>
      </w:r>
      <w:proofErr w:type="gramStart"/>
      <w:r w:rsidRPr="00DB6BE3">
        <w:rPr>
          <w:sz w:val="16"/>
          <w:szCs w:val="16"/>
        </w:rPr>
        <w:t>Расчетное</w:t>
      </w:r>
      <w:proofErr w:type="gramEnd"/>
      <w:r w:rsidRPr="00DB6BE3">
        <w:rPr>
          <w:sz w:val="16"/>
          <w:szCs w:val="16"/>
        </w:rPr>
        <w:t xml:space="preserve">     │  чел.   │      306      │  306 x 1,05   │   321    │                  │</w:t>
      </w:r>
    </w:p>
    <w:p w:rsidR="00DB6BE3" w:rsidRPr="00DB6BE3" w:rsidRDefault="00DB6BE3">
      <w:pPr>
        <w:pStyle w:val="ConsPlusNonformat"/>
        <w:jc w:val="both"/>
        <w:rPr>
          <w:sz w:val="16"/>
          <w:szCs w:val="16"/>
        </w:rPr>
      </w:pPr>
      <w:r w:rsidRPr="00DB6BE3">
        <w:rPr>
          <w:sz w:val="16"/>
          <w:szCs w:val="16"/>
        </w:rPr>
        <w:t>│  │количество    │         │               │ (резерв мест) │          │                  │</w:t>
      </w:r>
    </w:p>
    <w:p w:rsidR="00DB6BE3" w:rsidRPr="00DB6BE3" w:rsidRDefault="00DB6BE3">
      <w:pPr>
        <w:pStyle w:val="ConsPlusNonformat"/>
        <w:jc w:val="both"/>
        <w:rPr>
          <w:sz w:val="16"/>
          <w:szCs w:val="16"/>
        </w:rPr>
      </w:pPr>
      <w:r w:rsidRPr="00DB6BE3">
        <w:rPr>
          <w:sz w:val="16"/>
          <w:szCs w:val="16"/>
        </w:rPr>
        <w:t xml:space="preserve">│  │человек </w:t>
      </w:r>
      <w:proofErr w:type="gramStart"/>
      <w:r w:rsidRPr="00DB6BE3">
        <w:rPr>
          <w:sz w:val="16"/>
          <w:szCs w:val="16"/>
        </w:rPr>
        <w:t>на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│базе          │         │               │               │          │                  │</w:t>
      </w:r>
    </w:p>
    <w:p w:rsidR="00DB6BE3" w:rsidRPr="00DB6BE3" w:rsidRDefault="00DB6BE3">
      <w:pPr>
        <w:pStyle w:val="ConsPlusNonformat"/>
        <w:jc w:val="both"/>
        <w:rPr>
          <w:sz w:val="16"/>
          <w:szCs w:val="16"/>
        </w:rPr>
      </w:pPr>
      <w:bookmarkStart w:id="42" w:name="Par1590"/>
      <w:bookmarkEnd w:id="42"/>
      <w:r w:rsidRPr="00DB6BE3">
        <w:rPr>
          <w:sz w:val="16"/>
          <w:szCs w:val="16"/>
        </w:rPr>
        <w:t>│49│Балансовая    │ руб./м</w:t>
      </w:r>
      <w:proofErr w:type="gramStart"/>
      <w:r w:rsidRPr="00DB6BE3">
        <w:rPr>
          <w:sz w:val="16"/>
          <w:szCs w:val="16"/>
        </w:rPr>
        <w:t>2</w:t>
      </w:r>
      <w:proofErr w:type="gramEnd"/>
      <w:r w:rsidRPr="00DB6BE3">
        <w:rPr>
          <w:sz w:val="16"/>
          <w:szCs w:val="16"/>
        </w:rPr>
        <w:t xml:space="preserve"> │    2200000    │2200000/3324 м2│  661,85  │                  │</w:t>
      </w:r>
    </w:p>
    <w:p w:rsidR="00DB6BE3" w:rsidRPr="00DB6BE3" w:rsidRDefault="00DB6BE3">
      <w:pPr>
        <w:pStyle w:val="ConsPlusNonformat"/>
        <w:jc w:val="both"/>
        <w:rPr>
          <w:sz w:val="16"/>
          <w:szCs w:val="16"/>
        </w:rPr>
      </w:pPr>
      <w:r w:rsidRPr="00DB6BE3">
        <w:rPr>
          <w:sz w:val="16"/>
          <w:szCs w:val="16"/>
        </w:rPr>
        <w:t>│  │стоимость     │         │               │               │          │                  │</w:t>
      </w:r>
    </w:p>
    <w:p w:rsidR="00DB6BE3" w:rsidRPr="00DB6BE3" w:rsidRDefault="00DB6BE3">
      <w:pPr>
        <w:pStyle w:val="ConsPlusNonformat"/>
        <w:jc w:val="both"/>
        <w:rPr>
          <w:sz w:val="16"/>
          <w:szCs w:val="16"/>
        </w:rPr>
      </w:pPr>
      <w:r w:rsidRPr="00DB6BE3">
        <w:rPr>
          <w:sz w:val="16"/>
          <w:szCs w:val="16"/>
        </w:rPr>
        <w:t>│  │объектов      │         │               │               │          │                  │</w:t>
      </w:r>
    </w:p>
    <w:p w:rsidR="00DB6BE3" w:rsidRPr="00DB6BE3" w:rsidRDefault="00DB6BE3">
      <w:pPr>
        <w:pStyle w:val="ConsPlusNonformat"/>
        <w:jc w:val="both"/>
        <w:rPr>
          <w:sz w:val="16"/>
          <w:szCs w:val="16"/>
        </w:rPr>
      </w:pPr>
      <w:r w:rsidRPr="00DB6BE3">
        <w:rPr>
          <w:sz w:val="16"/>
          <w:szCs w:val="16"/>
        </w:rPr>
        <w:t>│  │недвижимости, │         │               │               │          │                  │</w:t>
      </w:r>
    </w:p>
    <w:p w:rsidR="00DB6BE3" w:rsidRPr="00DB6BE3" w:rsidRDefault="00DB6BE3">
      <w:pPr>
        <w:pStyle w:val="ConsPlusNonformat"/>
        <w:jc w:val="both"/>
        <w:rPr>
          <w:sz w:val="16"/>
          <w:szCs w:val="16"/>
        </w:rPr>
      </w:pPr>
      <w:r w:rsidRPr="00DB6BE3">
        <w:rPr>
          <w:sz w:val="16"/>
          <w:szCs w:val="16"/>
        </w:rPr>
        <w:t>│  │относящаяся   │         │               │               │          │                  │</w:t>
      </w:r>
    </w:p>
    <w:p w:rsidR="00DB6BE3" w:rsidRPr="00DB6BE3" w:rsidRDefault="00DB6BE3">
      <w:pPr>
        <w:pStyle w:val="ConsPlusNonformat"/>
        <w:jc w:val="both"/>
        <w:rPr>
          <w:sz w:val="16"/>
          <w:szCs w:val="16"/>
        </w:rPr>
      </w:pPr>
      <w:r w:rsidRPr="00DB6BE3">
        <w:rPr>
          <w:sz w:val="16"/>
          <w:szCs w:val="16"/>
        </w:rPr>
        <w:t>│  │к компенсации │         │               │               │          │                  │</w:t>
      </w:r>
    </w:p>
    <w:p w:rsidR="00DB6BE3" w:rsidRPr="00DB6BE3" w:rsidRDefault="00DB6BE3">
      <w:pPr>
        <w:pStyle w:val="ConsPlusNonformat"/>
        <w:jc w:val="both"/>
        <w:rPr>
          <w:sz w:val="16"/>
          <w:szCs w:val="16"/>
        </w:rPr>
      </w:pPr>
      <w:r w:rsidRPr="00DB6BE3">
        <w:rPr>
          <w:sz w:val="16"/>
          <w:szCs w:val="16"/>
        </w:rPr>
        <w:t>│  │вахтовых      │         │               │               │          │                  │</w:t>
      </w:r>
    </w:p>
    <w:p w:rsidR="00DB6BE3" w:rsidRPr="00DB6BE3" w:rsidRDefault="00DB6BE3">
      <w:pPr>
        <w:pStyle w:val="ConsPlusNonformat"/>
        <w:jc w:val="both"/>
        <w:rPr>
          <w:sz w:val="16"/>
          <w:szCs w:val="16"/>
        </w:rPr>
      </w:pPr>
      <w:r w:rsidRPr="00DB6BE3">
        <w:rPr>
          <w:sz w:val="16"/>
          <w:szCs w:val="16"/>
        </w:rPr>
        <w:t>│  │затрат        │         │               │               │          │                  │</w:t>
      </w:r>
    </w:p>
    <w:p w:rsidR="00DB6BE3" w:rsidRPr="00DB6BE3" w:rsidRDefault="00DB6BE3">
      <w:pPr>
        <w:pStyle w:val="ConsPlusNonformat"/>
        <w:jc w:val="both"/>
        <w:rPr>
          <w:sz w:val="16"/>
          <w:szCs w:val="16"/>
        </w:rPr>
      </w:pPr>
      <w:r w:rsidRPr="00DB6BE3">
        <w:rPr>
          <w:sz w:val="16"/>
          <w:szCs w:val="16"/>
        </w:rPr>
        <w:t>│50│Норма         │ руб./м</w:t>
      </w:r>
      <w:proofErr w:type="gramStart"/>
      <w:r w:rsidRPr="00DB6BE3">
        <w:rPr>
          <w:sz w:val="16"/>
          <w:szCs w:val="16"/>
        </w:rPr>
        <w:t>2</w:t>
      </w:r>
      <w:proofErr w:type="gramEnd"/>
      <w:r w:rsidRPr="00DB6BE3">
        <w:rPr>
          <w:sz w:val="16"/>
          <w:szCs w:val="16"/>
        </w:rPr>
        <w:t xml:space="preserve"> │      20%      │ 661,85 x 0,2  │  132,37  │                  │</w:t>
      </w:r>
    </w:p>
    <w:p w:rsidR="00DB6BE3" w:rsidRPr="00DB6BE3" w:rsidRDefault="00DB6BE3">
      <w:pPr>
        <w:pStyle w:val="ConsPlusNonformat"/>
        <w:jc w:val="both"/>
        <w:rPr>
          <w:sz w:val="16"/>
          <w:szCs w:val="16"/>
        </w:rPr>
      </w:pPr>
      <w:r w:rsidRPr="00DB6BE3">
        <w:rPr>
          <w:sz w:val="16"/>
          <w:szCs w:val="16"/>
        </w:rPr>
        <w:t>│  │амортизации   │         │               │               │          │                  │</w:t>
      </w:r>
    </w:p>
    <w:p w:rsidR="00DB6BE3" w:rsidRPr="00DB6BE3" w:rsidRDefault="00DB6BE3">
      <w:pPr>
        <w:pStyle w:val="ConsPlusNonformat"/>
        <w:jc w:val="both"/>
        <w:rPr>
          <w:sz w:val="16"/>
          <w:szCs w:val="16"/>
        </w:rPr>
      </w:pPr>
      <w:r w:rsidRPr="00DB6BE3">
        <w:rPr>
          <w:sz w:val="16"/>
          <w:szCs w:val="16"/>
        </w:rPr>
        <w:t>│  │на объекты    │         │               │               │          │                  │</w:t>
      </w:r>
    </w:p>
    <w:p w:rsidR="00DB6BE3" w:rsidRPr="00DB6BE3" w:rsidRDefault="00DB6BE3">
      <w:pPr>
        <w:pStyle w:val="ConsPlusNonformat"/>
        <w:jc w:val="both"/>
        <w:rPr>
          <w:sz w:val="16"/>
          <w:szCs w:val="16"/>
        </w:rPr>
      </w:pPr>
      <w:r w:rsidRPr="00DB6BE3">
        <w:rPr>
          <w:sz w:val="16"/>
          <w:szCs w:val="16"/>
        </w:rPr>
        <w:t>│  │контейнерного │         │               │               │          │                  │</w:t>
      </w:r>
    </w:p>
    <w:p w:rsidR="00DB6BE3" w:rsidRPr="00DB6BE3" w:rsidRDefault="00DB6BE3">
      <w:pPr>
        <w:pStyle w:val="ConsPlusNonformat"/>
        <w:jc w:val="both"/>
        <w:rPr>
          <w:sz w:val="16"/>
          <w:szCs w:val="16"/>
        </w:rPr>
      </w:pPr>
      <w:r w:rsidRPr="00DB6BE3">
        <w:rPr>
          <w:sz w:val="16"/>
          <w:szCs w:val="16"/>
        </w:rPr>
        <w:t>│  │типа          │         │               │               │          │                  │</w:t>
      </w:r>
    </w:p>
    <w:p w:rsidR="00DB6BE3" w:rsidRPr="00DB6BE3" w:rsidRDefault="00DB6BE3">
      <w:pPr>
        <w:pStyle w:val="ConsPlusNonformat"/>
        <w:jc w:val="both"/>
        <w:rPr>
          <w:sz w:val="16"/>
          <w:szCs w:val="16"/>
        </w:rPr>
      </w:pPr>
      <w:r w:rsidRPr="00DB6BE3">
        <w:rPr>
          <w:sz w:val="16"/>
          <w:szCs w:val="16"/>
        </w:rPr>
        <w:t>│51│Амортизацио</w:t>
      </w:r>
      <w:proofErr w:type="gramStart"/>
      <w:r w:rsidRPr="00DB6BE3">
        <w:rPr>
          <w:sz w:val="16"/>
          <w:szCs w:val="16"/>
        </w:rPr>
        <w:t>н-</w:t>
      </w:r>
      <w:proofErr w:type="gramEnd"/>
      <w:r w:rsidRPr="00DB6BE3">
        <w:rPr>
          <w:sz w:val="16"/>
          <w:szCs w:val="16"/>
        </w:rPr>
        <w:t xml:space="preserve"> │  руб.   │               │132,37 руб/м2 x│ 1261,73  │                  │</w:t>
      </w:r>
    </w:p>
    <w:p w:rsidR="00DB6BE3" w:rsidRPr="00DB6BE3" w:rsidRDefault="00DB6BE3">
      <w:pPr>
        <w:pStyle w:val="ConsPlusNonformat"/>
        <w:jc w:val="both"/>
        <w:rPr>
          <w:sz w:val="16"/>
          <w:szCs w:val="16"/>
        </w:rPr>
      </w:pPr>
      <w:r w:rsidRPr="00DB6BE3">
        <w:rPr>
          <w:sz w:val="16"/>
          <w:szCs w:val="16"/>
        </w:rPr>
        <w:t>│  │ные затраты   │         │               │   x 9,30 м</w:t>
      </w:r>
      <w:proofErr w:type="gramStart"/>
      <w:r w:rsidRPr="00DB6BE3">
        <w:rPr>
          <w:sz w:val="16"/>
          <w:szCs w:val="16"/>
        </w:rPr>
        <w:t>2</w:t>
      </w:r>
      <w:proofErr w:type="gramEnd"/>
      <w:r w:rsidRPr="00DB6BE3">
        <w:rPr>
          <w:sz w:val="16"/>
          <w:szCs w:val="16"/>
        </w:rPr>
        <w:t xml:space="preserve">   │          │                  │</w:t>
      </w:r>
    </w:p>
    <w:p w:rsidR="00DB6BE3" w:rsidRPr="00DB6BE3" w:rsidRDefault="00DB6BE3">
      <w:pPr>
        <w:pStyle w:val="ConsPlusNonformat"/>
        <w:jc w:val="both"/>
        <w:rPr>
          <w:sz w:val="16"/>
          <w:szCs w:val="16"/>
        </w:rPr>
      </w:pPr>
      <w:r w:rsidRPr="00DB6BE3">
        <w:rPr>
          <w:sz w:val="16"/>
          <w:szCs w:val="16"/>
        </w:rPr>
        <w:t>│  │на 1 человека │         │               │               │          │                  │</w:t>
      </w:r>
    </w:p>
    <w:p w:rsidR="00DB6BE3" w:rsidRPr="00DB6BE3" w:rsidRDefault="00DB6BE3">
      <w:pPr>
        <w:pStyle w:val="ConsPlusNonformat"/>
        <w:jc w:val="both"/>
        <w:rPr>
          <w:sz w:val="16"/>
          <w:szCs w:val="16"/>
        </w:rPr>
      </w:pPr>
      <w:r w:rsidRPr="00DB6BE3">
        <w:rPr>
          <w:sz w:val="16"/>
          <w:szCs w:val="16"/>
        </w:rPr>
        <w:t>│  │в год         │         │               │               │          │                  │</w:t>
      </w:r>
    </w:p>
    <w:p w:rsidR="00DB6BE3" w:rsidRPr="00DB6BE3" w:rsidRDefault="00DB6BE3">
      <w:pPr>
        <w:pStyle w:val="ConsPlusNonformat"/>
        <w:jc w:val="both"/>
        <w:rPr>
          <w:sz w:val="16"/>
          <w:szCs w:val="16"/>
        </w:rPr>
      </w:pPr>
      <w:r w:rsidRPr="00DB6BE3">
        <w:rPr>
          <w:sz w:val="16"/>
          <w:szCs w:val="16"/>
        </w:rPr>
        <w:t>│52│Амортизацио</w:t>
      </w:r>
      <w:proofErr w:type="gramStart"/>
      <w:r w:rsidRPr="00DB6BE3">
        <w:rPr>
          <w:sz w:val="16"/>
          <w:szCs w:val="16"/>
        </w:rPr>
        <w:t>н-</w:t>
      </w:r>
      <w:proofErr w:type="gramEnd"/>
      <w:r w:rsidRPr="00DB6BE3">
        <w:rPr>
          <w:sz w:val="16"/>
          <w:szCs w:val="16"/>
        </w:rPr>
        <w:t xml:space="preserve"> │  руб.   │               │ 1261,73/12 x  │  303761  │                  │</w:t>
      </w:r>
    </w:p>
    <w:p w:rsidR="00DB6BE3" w:rsidRPr="00DB6BE3" w:rsidRDefault="00DB6BE3">
      <w:pPr>
        <w:pStyle w:val="ConsPlusNonformat"/>
        <w:jc w:val="both"/>
        <w:rPr>
          <w:sz w:val="16"/>
          <w:szCs w:val="16"/>
        </w:rPr>
      </w:pPr>
      <w:r w:rsidRPr="00DB6BE3">
        <w:rPr>
          <w:sz w:val="16"/>
          <w:szCs w:val="16"/>
        </w:rPr>
        <w:t>│  │ные затраты   │         │               │   x 9 x 321   │          │                  │</w:t>
      </w:r>
    </w:p>
    <w:p w:rsidR="00DB6BE3" w:rsidRPr="00DB6BE3" w:rsidRDefault="00DB6BE3">
      <w:pPr>
        <w:pStyle w:val="ConsPlusNonformat"/>
        <w:jc w:val="both"/>
        <w:rPr>
          <w:sz w:val="16"/>
          <w:szCs w:val="16"/>
        </w:rPr>
      </w:pPr>
      <w:r w:rsidRPr="00DB6BE3">
        <w:rPr>
          <w:sz w:val="16"/>
          <w:szCs w:val="16"/>
        </w:rPr>
        <w:t>│  │на расчетное  │         │               │               │          │                  │</w:t>
      </w:r>
    </w:p>
    <w:p w:rsidR="00DB6BE3" w:rsidRPr="00DB6BE3" w:rsidRDefault="00DB6BE3">
      <w:pPr>
        <w:pStyle w:val="ConsPlusNonformat"/>
        <w:jc w:val="both"/>
        <w:rPr>
          <w:sz w:val="16"/>
          <w:szCs w:val="16"/>
        </w:rPr>
      </w:pPr>
      <w:r w:rsidRPr="00DB6BE3">
        <w:rPr>
          <w:sz w:val="16"/>
          <w:szCs w:val="16"/>
        </w:rPr>
        <w:t>│  │количество    │         │               │               │          │                  │</w:t>
      </w:r>
    </w:p>
    <w:p w:rsidR="00DB6BE3" w:rsidRPr="00DB6BE3" w:rsidRDefault="00DB6BE3">
      <w:pPr>
        <w:pStyle w:val="ConsPlusNonformat"/>
        <w:jc w:val="both"/>
        <w:rPr>
          <w:sz w:val="16"/>
          <w:szCs w:val="16"/>
        </w:rPr>
      </w:pPr>
      <w:r w:rsidRPr="00DB6BE3">
        <w:rPr>
          <w:sz w:val="16"/>
          <w:szCs w:val="16"/>
        </w:rPr>
        <w:t>│  │рабочих       │         │               │               │          │                  │</w:t>
      </w:r>
    </w:p>
    <w:p w:rsidR="00DB6BE3" w:rsidRPr="00DB6BE3" w:rsidRDefault="00DB6BE3">
      <w:pPr>
        <w:pStyle w:val="ConsPlusNonformat"/>
        <w:jc w:val="both"/>
        <w:rPr>
          <w:sz w:val="16"/>
          <w:szCs w:val="16"/>
        </w:rPr>
      </w:pPr>
      <w:r w:rsidRPr="00DB6BE3">
        <w:rPr>
          <w:sz w:val="16"/>
          <w:szCs w:val="16"/>
        </w:rPr>
        <w:t>│  │и с учетом    │         │               │               │          │                  │</w:t>
      </w:r>
    </w:p>
    <w:p w:rsidR="00DB6BE3" w:rsidRPr="00DB6BE3" w:rsidRDefault="00DB6BE3">
      <w:pPr>
        <w:pStyle w:val="ConsPlusNonformat"/>
        <w:jc w:val="both"/>
        <w:rPr>
          <w:sz w:val="16"/>
          <w:szCs w:val="16"/>
        </w:rPr>
      </w:pPr>
      <w:r w:rsidRPr="00DB6BE3">
        <w:rPr>
          <w:sz w:val="16"/>
          <w:szCs w:val="16"/>
        </w:rPr>
        <w:t>│  │расчетного    │         │               │               │          │                  │</w:t>
      </w:r>
    </w:p>
    <w:p w:rsidR="00DB6BE3" w:rsidRPr="00DB6BE3" w:rsidRDefault="00DB6BE3">
      <w:pPr>
        <w:pStyle w:val="ConsPlusNonformat"/>
        <w:jc w:val="both"/>
        <w:rPr>
          <w:sz w:val="16"/>
          <w:szCs w:val="16"/>
        </w:rPr>
      </w:pPr>
      <w:r w:rsidRPr="00DB6BE3">
        <w:rPr>
          <w:sz w:val="16"/>
          <w:szCs w:val="16"/>
        </w:rPr>
        <w:t>│  │нормативного  │         │               │               │          │                  │</w:t>
      </w:r>
    </w:p>
    <w:p w:rsidR="00DB6BE3" w:rsidRPr="00DB6BE3" w:rsidRDefault="00DB6BE3">
      <w:pPr>
        <w:pStyle w:val="ConsPlusNonformat"/>
        <w:jc w:val="both"/>
        <w:rPr>
          <w:sz w:val="16"/>
          <w:szCs w:val="16"/>
        </w:rPr>
      </w:pPr>
      <w:r w:rsidRPr="00DB6BE3">
        <w:rPr>
          <w:sz w:val="16"/>
          <w:szCs w:val="16"/>
        </w:rPr>
        <w:t>│  │срока         │         │               │               │          │                  │</w:t>
      </w:r>
    </w:p>
    <w:p w:rsidR="00DB6BE3" w:rsidRPr="00DB6BE3" w:rsidRDefault="00DB6BE3">
      <w:pPr>
        <w:pStyle w:val="ConsPlusNonformat"/>
        <w:jc w:val="both"/>
        <w:rPr>
          <w:sz w:val="16"/>
          <w:szCs w:val="16"/>
        </w:rPr>
      </w:pPr>
      <w:r w:rsidRPr="00DB6BE3">
        <w:rPr>
          <w:sz w:val="16"/>
          <w:szCs w:val="16"/>
        </w:rPr>
        <w:t>│  │вахтового     │         │               │               │          │                  │</w:t>
      </w:r>
    </w:p>
    <w:p w:rsidR="00DB6BE3" w:rsidRPr="00DB6BE3" w:rsidRDefault="00DB6BE3">
      <w:pPr>
        <w:pStyle w:val="ConsPlusNonformat"/>
        <w:jc w:val="both"/>
        <w:rPr>
          <w:sz w:val="16"/>
          <w:szCs w:val="16"/>
        </w:rPr>
      </w:pPr>
      <w:r w:rsidRPr="00DB6BE3">
        <w:rPr>
          <w:sz w:val="16"/>
          <w:szCs w:val="16"/>
        </w:rPr>
        <w:t xml:space="preserve">│  │периода </w:t>
      </w:r>
      <w:proofErr w:type="gramStart"/>
      <w:r w:rsidRPr="00DB6BE3">
        <w:rPr>
          <w:sz w:val="16"/>
          <w:szCs w:val="16"/>
        </w:rPr>
        <w:t>при</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w:t>
      </w:r>
      <w:proofErr w:type="gramStart"/>
      <w:r w:rsidRPr="00DB6BE3">
        <w:rPr>
          <w:sz w:val="16"/>
          <w:szCs w:val="16"/>
        </w:rPr>
        <w:t>строительстве</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│объекта       │         │               │               │          │                  │</w:t>
      </w:r>
    </w:p>
    <w:p w:rsidR="00DB6BE3" w:rsidRPr="00DB6BE3" w:rsidRDefault="00DB6BE3">
      <w:pPr>
        <w:pStyle w:val="ConsPlusNonformat"/>
        <w:jc w:val="both"/>
        <w:rPr>
          <w:sz w:val="16"/>
          <w:szCs w:val="16"/>
        </w:rPr>
      </w:pPr>
      <w:r w:rsidRPr="00DB6BE3">
        <w:rPr>
          <w:sz w:val="16"/>
          <w:szCs w:val="16"/>
        </w:rPr>
        <w:t>│  │9 месяцев     │         │               │               │          │                  │</w:t>
      </w:r>
    </w:p>
    <w:p w:rsidR="00DB6BE3" w:rsidRPr="00DB6BE3" w:rsidRDefault="00DB6BE3">
      <w:pPr>
        <w:pStyle w:val="ConsPlusNonformat"/>
        <w:jc w:val="both"/>
        <w:rPr>
          <w:sz w:val="16"/>
          <w:szCs w:val="16"/>
        </w:rPr>
      </w:pPr>
      <w:r w:rsidRPr="00DB6BE3">
        <w:rPr>
          <w:sz w:val="16"/>
          <w:szCs w:val="16"/>
        </w:rPr>
        <w:t>│53│ИТОГО         │         │               │               │  303761  │                  │</w:t>
      </w:r>
    </w:p>
    <w:p w:rsidR="00DB6BE3" w:rsidRPr="00DB6BE3" w:rsidRDefault="00DB6BE3">
      <w:pPr>
        <w:pStyle w:val="ConsPlusNonformat"/>
        <w:jc w:val="both"/>
        <w:rPr>
          <w:sz w:val="16"/>
          <w:szCs w:val="16"/>
        </w:rPr>
      </w:pPr>
      <w:r w:rsidRPr="00DB6BE3">
        <w:rPr>
          <w:sz w:val="16"/>
          <w:szCs w:val="16"/>
        </w:rPr>
        <w:t>│  │по разделу 3А │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             Б) Затраты на содержание вахтового поселка            │                  │</w:t>
      </w:r>
    </w:p>
    <w:p w:rsidR="00DB6BE3" w:rsidRPr="00DB6BE3" w:rsidRDefault="00DB6BE3">
      <w:pPr>
        <w:pStyle w:val="ConsPlusNonformat"/>
        <w:jc w:val="both"/>
        <w:rPr>
          <w:sz w:val="16"/>
          <w:szCs w:val="16"/>
        </w:rPr>
      </w:pPr>
      <w:r w:rsidRPr="00DB6BE3">
        <w:rPr>
          <w:sz w:val="16"/>
          <w:szCs w:val="16"/>
        </w:rPr>
        <w:t>│  ├──────────────┬─────────┬───────────────┬───────────────┬──────────┤                  │</w:t>
      </w:r>
    </w:p>
    <w:p w:rsidR="00DB6BE3" w:rsidRPr="00DB6BE3" w:rsidRDefault="00DB6BE3">
      <w:pPr>
        <w:pStyle w:val="ConsPlusNonformat"/>
        <w:jc w:val="both"/>
        <w:rPr>
          <w:sz w:val="16"/>
          <w:szCs w:val="16"/>
        </w:rPr>
      </w:pPr>
      <w:r w:rsidRPr="00DB6BE3">
        <w:rPr>
          <w:sz w:val="16"/>
          <w:szCs w:val="16"/>
        </w:rPr>
        <w:t>│54│</w:t>
      </w:r>
      <w:proofErr w:type="gramStart"/>
      <w:r w:rsidRPr="00DB6BE3">
        <w:rPr>
          <w:sz w:val="16"/>
          <w:szCs w:val="16"/>
        </w:rPr>
        <w:t>Средняя</w:t>
      </w:r>
      <w:proofErr w:type="gramEnd"/>
      <w:r w:rsidRPr="00DB6BE3">
        <w:rPr>
          <w:sz w:val="16"/>
          <w:szCs w:val="16"/>
        </w:rPr>
        <w:t xml:space="preserve">       │чел.     │               │               │321       │п. 49 расчета     │</w:t>
      </w:r>
    </w:p>
    <w:p w:rsidR="00DB6BE3" w:rsidRPr="00DB6BE3" w:rsidRDefault="00DB6BE3">
      <w:pPr>
        <w:pStyle w:val="ConsPlusNonformat"/>
        <w:jc w:val="both"/>
        <w:rPr>
          <w:sz w:val="16"/>
          <w:szCs w:val="16"/>
        </w:rPr>
      </w:pPr>
      <w:r w:rsidRPr="00DB6BE3">
        <w:rPr>
          <w:sz w:val="16"/>
          <w:szCs w:val="16"/>
        </w:rPr>
        <w:t>│  │численность   │         │               │               │          │                  │</w:t>
      </w:r>
    </w:p>
    <w:p w:rsidR="00DB6BE3" w:rsidRPr="00DB6BE3" w:rsidRDefault="00DB6BE3">
      <w:pPr>
        <w:pStyle w:val="ConsPlusNonformat"/>
        <w:jc w:val="both"/>
        <w:rPr>
          <w:sz w:val="16"/>
          <w:szCs w:val="16"/>
        </w:rPr>
      </w:pPr>
      <w:r w:rsidRPr="00DB6BE3">
        <w:rPr>
          <w:sz w:val="16"/>
          <w:szCs w:val="16"/>
        </w:rPr>
        <w:t>│  ├──────────────┼─────────┼───────────────┼───────────────┼──────────┤                  │</w:t>
      </w:r>
    </w:p>
    <w:p w:rsidR="00DB6BE3" w:rsidRPr="00DB6BE3" w:rsidRDefault="00DB6BE3">
      <w:pPr>
        <w:pStyle w:val="ConsPlusNonformat"/>
        <w:jc w:val="both"/>
        <w:rPr>
          <w:sz w:val="16"/>
          <w:szCs w:val="16"/>
        </w:rPr>
      </w:pPr>
      <w:r w:rsidRPr="00DB6BE3">
        <w:rPr>
          <w:sz w:val="16"/>
          <w:szCs w:val="16"/>
        </w:rPr>
        <w:t xml:space="preserve">│  │Оплата </w:t>
      </w:r>
      <w:proofErr w:type="gramStart"/>
      <w:r w:rsidRPr="00DB6BE3">
        <w:rPr>
          <w:sz w:val="16"/>
          <w:szCs w:val="16"/>
        </w:rPr>
        <w:t>за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│электроэнер-  │         │               │               │          │                  │</w:t>
      </w:r>
    </w:p>
    <w:p w:rsidR="00DB6BE3" w:rsidRPr="00DB6BE3" w:rsidRDefault="00DB6BE3">
      <w:pPr>
        <w:pStyle w:val="ConsPlusNonformat"/>
        <w:jc w:val="both"/>
        <w:rPr>
          <w:sz w:val="16"/>
          <w:szCs w:val="16"/>
        </w:rPr>
      </w:pPr>
      <w:r w:rsidRPr="00DB6BE3">
        <w:rPr>
          <w:sz w:val="16"/>
          <w:szCs w:val="16"/>
        </w:rPr>
        <w:t>│  │гию:          │         │               │               │          │                  │</w:t>
      </w:r>
    </w:p>
    <w:p w:rsidR="00DB6BE3" w:rsidRPr="00DB6BE3" w:rsidRDefault="00DB6BE3">
      <w:pPr>
        <w:pStyle w:val="ConsPlusNonformat"/>
        <w:jc w:val="both"/>
        <w:rPr>
          <w:sz w:val="16"/>
          <w:szCs w:val="16"/>
        </w:rPr>
      </w:pPr>
      <w:r w:rsidRPr="00DB6BE3">
        <w:rPr>
          <w:sz w:val="16"/>
          <w:szCs w:val="16"/>
        </w:rPr>
        <w:t>│55│Затраты на    │  руб.   │    расчет     │               │   6275   │по расчету        │</w:t>
      </w:r>
    </w:p>
    <w:p w:rsidR="00DB6BE3" w:rsidRPr="00DB6BE3" w:rsidRDefault="00DB6BE3">
      <w:pPr>
        <w:pStyle w:val="ConsPlusNonformat"/>
        <w:jc w:val="both"/>
        <w:rPr>
          <w:sz w:val="16"/>
          <w:szCs w:val="16"/>
        </w:rPr>
      </w:pPr>
      <w:r w:rsidRPr="00DB6BE3">
        <w:rPr>
          <w:sz w:val="16"/>
          <w:szCs w:val="16"/>
        </w:rPr>
        <w:t>│  │оплату элек</w:t>
      </w:r>
      <w:proofErr w:type="gramStart"/>
      <w:r w:rsidRPr="00DB6BE3">
        <w:rPr>
          <w:sz w:val="16"/>
          <w:szCs w:val="16"/>
        </w:rPr>
        <w:t>т-</w:t>
      </w:r>
      <w:proofErr w:type="gramEnd"/>
      <w:r w:rsidRPr="00DB6BE3">
        <w:rPr>
          <w:sz w:val="16"/>
          <w:szCs w:val="16"/>
        </w:rPr>
        <w:t xml:space="preserve"> │         │               │               │          │Приложения 6      │</w:t>
      </w:r>
    </w:p>
    <w:p w:rsidR="00DB6BE3" w:rsidRPr="00DB6BE3" w:rsidRDefault="00DB6BE3">
      <w:pPr>
        <w:pStyle w:val="ConsPlusNonformat"/>
        <w:jc w:val="both"/>
        <w:rPr>
          <w:sz w:val="16"/>
          <w:szCs w:val="16"/>
        </w:rPr>
      </w:pPr>
      <w:r w:rsidRPr="00DB6BE3">
        <w:rPr>
          <w:sz w:val="16"/>
          <w:szCs w:val="16"/>
        </w:rPr>
        <w:t>│  │роэнергии     │         │               │               │          │                  │</w:t>
      </w:r>
    </w:p>
    <w:p w:rsidR="00DB6BE3" w:rsidRPr="00DB6BE3" w:rsidRDefault="00DB6BE3">
      <w:pPr>
        <w:pStyle w:val="ConsPlusNonformat"/>
        <w:jc w:val="both"/>
        <w:rPr>
          <w:sz w:val="16"/>
          <w:szCs w:val="16"/>
        </w:rPr>
      </w:pPr>
      <w:r w:rsidRPr="00DB6BE3">
        <w:rPr>
          <w:sz w:val="16"/>
          <w:szCs w:val="16"/>
        </w:rPr>
        <w:lastRenderedPageBreak/>
        <w:t>│  │за 1 человека │         │               │               │          │                  │</w:t>
      </w:r>
    </w:p>
    <w:p w:rsidR="00DB6BE3" w:rsidRPr="00DB6BE3" w:rsidRDefault="00DB6BE3">
      <w:pPr>
        <w:pStyle w:val="ConsPlusNonformat"/>
        <w:jc w:val="both"/>
        <w:rPr>
          <w:sz w:val="16"/>
          <w:szCs w:val="16"/>
        </w:rPr>
      </w:pPr>
      <w:r w:rsidRPr="00DB6BE3">
        <w:rPr>
          <w:sz w:val="16"/>
          <w:szCs w:val="16"/>
        </w:rPr>
        <w:t>│  │в год         │         │               │               │          │                  │</w:t>
      </w:r>
    </w:p>
    <w:p w:rsidR="00DB6BE3" w:rsidRPr="00DB6BE3" w:rsidRDefault="00DB6BE3">
      <w:pPr>
        <w:pStyle w:val="ConsPlusNonformat"/>
        <w:jc w:val="both"/>
        <w:rPr>
          <w:sz w:val="16"/>
          <w:szCs w:val="16"/>
        </w:rPr>
      </w:pPr>
      <w:r w:rsidRPr="00DB6BE3">
        <w:rPr>
          <w:sz w:val="16"/>
          <w:szCs w:val="16"/>
        </w:rPr>
        <w:t>│  │в том числе:  │         │               │               │          │                  │</w:t>
      </w:r>
    </w:p>
    <w:p w:rsidR="00DB6BE3" w:rsidRPr="00DB6BE3" w:rsidRDefault="00DB6BE3">
      <w:pPr>
        <w:pStyle w:val="ConsPlusNonformat"/>
        <w:jc w:val="both"/>
        <w:rPr>
          <w:sz w:val="16"/>
          <w:szCs w:val="16"/>
        </w:rPr>
      </w:pPr>
      <w:r w:rsidRPr="00DB6BE3">
        <w:rPr>
          <w:sz w:val="16"/>
          <w:szCs w:val="16"/>
        </w:rPr>
        <w:t>│56│Затраты на    │  руб.   │  6275/12 x 9  │               │   4706   │                  │</w:t>
      </w:r>
    </w:p>
    <w:p w:rsidR="00DB6BE3" w:rsidRPr="00DB6BE3" w:rsidRDefault="00DB6BE3">
      <w:pPr>
        <w:pStyle w:val="ConsPlusNonformat"/>
        <w:jc w:val="both"/>
        <w:rPr>
          <w:sz w:val="16"/>
          <w:szCs w:val="16"/>
        </w:rPr>
      </w:pPr>
      <w:r w:rsidRPr="00DB6BE3">
        <w:rPr>
          <w:sz w:val="16"/>
          <w:szCs w:val="16"/>
        </w:rPr>
        <w:t>│  │1 человека    │         │               │               │          │                  │</w:t>
      </w:r>
    </w:p>
    <w:p w:rsidR="00DB6BE3" w:rsidRPr="00DB6BE3" w:rsidRDefault="00DB6BE3">
      <w:pPr>
        <w:pStyle w:val="ConsPlusNonformat"/>
        <w:jc w:val="both"/>
        <w:rPr>
          <w:sz w:val="16"/>
          <w:szCs w:val="16"/>
        </w:rPr>
      </w:pPr>
      <w:r w:rsidRPr="00DB6BE3">
        <w:rPr>
          <w:sz w:val="16"/>
          <w:szCs w:val="16"/>
        </w:rPr>
        <w:t>│  │по сроку      │         │               │               │          │                  │</w:t>
      </w:r>
    </w:p>
    <w:p w:rsidR="00DB6BE3" w:rsidRPr="00DB6BE3" w:rsidRDefault="00DB6BE3">
      <w:pPr>
        <w:pStyle w:val="ConsPlusNonformat"/>
        <w:jc w:val="both"/>
        <w:rPr>
          <w:sz w:val="16"/>
          <w:szCs w:val="16"/>
        </w:rPr>
      </w:pPr>
      <w:r w:rsidRPr="00DB6BE3">
        <w:rPr>
          <w:sz w:val="16"/>
          <w:szCs w:val="16"/>
        </w:rPr>
        <w:t>│  │строительства │         │               │               │          │                  │</w:t>
      </w:r>
    </w:p>
    <w:p w:rsidR="00DB6BE3" w:rsidRPr="00DB6BE3" w:rsidRDefault="00DB6BE3">
      <w:pPr>
        <w:pStyle w:val="ConsPlusNonformat"/>
        <w:jc w:val="both"/>
        <w:rPr>
          <w:sz w:val="16"/>
          <w:szCs w:val="16"/>
        </w:rPr>
      </w:pPr>
      <w:r w:rsidRPr="00DB6BE3">
        <w:rPr>
          <w:sz w:val="16"/>
          <w:szCs w:val="16"/>
        </w:rPr>
        <w:t>│  │9 месяцев     │         │               │               │          │                  │</w:t>
      </w:r>
    </w:p>
    <w:p w:rsidR="00DB6BE3" w:rsidRPr="00DB6BE3" w:rsidRDefault="00DB6BE3">
      <w:pPr>
        <w:pStyle w:val="ConsPlusNonformat"/>
        <w:jc w:val="both"/>
        <w:rPr>
          <w:sz w:val="16"/>
          <w:szCs w:val="16"/>
        </w:rPr>
      </w:pPr>
      <w:r w:rsidRPr="00DB6BE3">
        <w:rPr>
          <w:sz w:val="16"/>
          <w:szCs w:val="16"/>
        </w:rPr>
        <w:t>│57</w:t>
      </w:r>
      <w:proofErr w:type="gramStart"/>
      <w:r w:rsidRPr="00DB6BE3">
        <w:rPr>
          <w:sz w:val="16"/>
          <w:szCs w:val="16"/>
        </w:rPr>
        <w:t>│В</w:t>
      </w:r>
      <w:proofErr w:type="gramEnd"/>
      <w:r w:rsidRPr="00DB6BE3">
        <w:rPr>
          <w:sz w:val="16"/>
          <w:szCs w:val="16"/>
        </w:rPr>
        <w:t>сего затраты │  руб.   │  4706 x 321   │               │ 1510706  │                  │</w:t>
      </w:r>
    </w:p>
    <w:p w:rsidR="00DB6BE3" w:rsidRPr="00DB6BE3" w:rsidRDefault="00DB6BE3">
      <w:pPr>
        <w:pStyle w:val="ConsPlusNonformat"/>
        <w:jc w:val="both"/>
        <w:rPr>
          <w:sz w:val="16"/>
          <w:szCs w:val="16"/>
        </w:rPr>
      </w:pPr>
      <w:r w:rsidRPr="00DB6BE3">
        <w:rPr>
          <w:sz w:val="16"/>
          <w:szCs w:val="16"/>
        </w:rPr>
        <w:t>│  │на уплату     │         │               │               │          │                  │</w:t>
      </w:r>
    </w:p>
    <w:p w:rsidR="00DB6BE3" w:rsidRPr="00DB6BE3" w:rsidRDefault="00DB6BE3">
      <w:pPr>
        <w:pStyle w:val="ConsPlusNonformat"/>
        <w:jc w:val="both"/>
        <w:rPr>
          <w:sz w:val="16"/>
          <w:szCs w:val="16"/>
        </w:rPr>
      </w:pPr>
      <w:r w:rsidRPr="00DB6BE3">
        <w:rPr>
          <w:sz w:val="16"/>
          <w:szCs w:val="16"/>
        </w:rPr>
        <w:t>│  │за электро-   │         │               │               │          │                  │</w:t>
      </w:r>
    </w:p>
    <w:p w:rsidR="00DB6BE3" w:rsidRPr="00DB6BE3" w:rsidRDefault="00DB6BE3">
      <w:pPr>
        <w:pStyle w:val="ConsPlusNonformat"/>
        <w:jc w:val="both"/>
        <w:rPr>
          <w:sz w:val="16"/>
          <w:szCs w:val="16"/>
        </w:rPr>
      </w:pPr>
      <w:r w:rsidRPr="00DB6BE3">
        <w:rPr>
          <w:sz w:val="16"/>
          <w:szCs w:val="16"/>
        </w:rPr>
        <w:t>│  │энергию       │         │               │               │          │                  │</w:t>
      </w:r>
    </w:p>
    <w:p w:rsidR="00DB6BE3" w:rsidRPr="00DB6BE3" w:rsidRDefault="00DB6BE3">
      <w:pPr>
        <w:pStyle w:val="ConsPlusNonformat"/>
        <w:jc w:val="both"/>
        <w:rPr>
          <w:sz w:val="16"/>
          <w:szCs w:val="16"/>
        </w:rPr>
      </w:pPr>
      <w:r w:rsidRPr="00DB6BE3">
        <w:rPr>
          <w:sz w:val="16"/>
          <w:szCs w:val="16"/>
        </w:rPr>
        <w:t>│  │на расчетное  │         │               │               │          │                  │</w:t>
      </w:r>
    </w:p>
    <w:p w:rsidR="00DB6BE3" w:rsidRPr="00DB6BE3" w:rsidRDefault="00DB6BE3">
      <w:pPr>
        <w:pStyle w:val="ConsPlusNonformat"/>
        <w:jc w:val="both"/>
        <w:rPr>
          <w:sz w:val="16"/>
          <w:szCs w:val="16"/>
        </w:rPr>
      </w:pPr>
      <w:r w:rsidRPr="00DB6BE3">
        <w:rPr>
          <w:sz w:val="16"/>
          <w:szCs w:val="16"/>
        </w:rPr>
        <w:t>│  │количество    │         │               │               │          │                  │</w:t>
      </w:r>
    </w:p>
    <w:p w:rsidR="00DB6BE3" w:rsidRPr="00DB6BE3" w:rsidRDefault="00DB6BE3">
      <w:pPr>
        <w:pStyle w:val="ConsPlusNonformat"/>
        <w:jc w:val="both"/>
        <w:rPr>
          <w:sz w:val="16"/>
          <w:szCs w:val="16"/>
        </w:rPr>
      </w:pPr>
      <w:r w:rsidRPr="00DB6BE3">
        <w:rPr>
          <w:sz w:val="16"/>
          <w:szCs w:val="16"/>
        </w:rPr>
        <w:t>│  │вахтовых      │         │               │               │          │                  │</w:t>
      </w:r>
    </w:p>
    <w:p w:rsidR="00DB6BE3" w:rsidRPr="00DB6BE3" w:rsidRDefault="00DB6BE3">
      <w:pPr>
        <w:pStyle w:val="ConsPlusNonformat"/>
        <w:jc w:val="both"/>
        <w:rPr>
          <w:sz w:val="16"/>
          <w:szCs w:val="16"/>
        </w:rPr>
      </w:pPr>
      <w:r w:rsidRPr="00DB6BE3">
        <w:rPr>
          <w:sz w:val="16"/>
          <w:szCs w:val="16"/>
        </w:rPr>
        <w:t>│  │работников    │         │               │               │          │                  │</w:t>
      </w:r>
    </w:p>
    <w:p w:rsidR="00DB6BE3" w:rsidRPr="00DB6BE3" w:rsidRDefault="00DB6BE3">
      <w:pPr>
        <w:pStyle w:val="ConsPlusNonformat"/>
        <w:jc w:val="both"/>
        <w:rPr>
          <w:sz w:val="16"/>
          <w:szCs w:val="16"/>
        </w:rPr>
      </w:pPr>
      <w:r w:rsidRPr="00DB6BE3">
        <w:rPr>
          <w:sz w:val="16"/>
          <w:szCs w:val="16"/>
        </w:rPr>
        <w:t>│  │(321 чел.)    │         │               │               │          │                  │</w:t>
      </w:r>
    </w:p>
    <w:p w:rsidR="00DB6BE3" w:rsidRPr="00DB6BE3" w:rsidRDefault="00DB6BE3">
      <w:pPr>
        <w:pStyle w:val="ConsPlusNonformat"/>
        <w:jc w:val="both"/>
        <w:rPr>
          <w:sz w:val="16"/>
          <w:szCs w:val="16"/>
        </w:rPr>
      </w:pPr>
      <w:r w:rsidRPr="00DB6BE3">
        <w:rPr>
          <w:sz w:val="16"/>
          <w:szCs w:val="16"/>
        </w:rPr>
        <w:t>│  │Затраты       │         │               │               │          │                  │</w:t>
      </w:r>
    </w:p>
    <w:p w:rsidR="00DB6BE3" w:rsidRPr="00DB6BE3" w:rsidRDefault="00DB6BE3">
      <w:pPr>
        <w:pStyle w:val="ConsPlusNonformat"/>
        <w:jc w:val="both"/>
        <w:rPr>
          <w:sz w:val="16"/>
          <w:szCs w:val="16"/>
        </w:rPr>
      </w:pPr>
      <w:r w:rsidRPr="00DB6BE3">
        <w:rPr>
          <w:sz w:val="16"/>
          <w:szCs w:val="16"/>
        </w:rPr>
        <w:t>│  │на отопление  │         │               │               │          │                  │</w:t>
      </w:r>
    </w:p>
    <w:p w:rsidR="00DB6BE3" w:rsidRPr="00DB6BE3" w:rsidRDefault="00DB6BE3">
      <w:pPr>
        <w:pStyle w:val="ConsPlusNonformat"/>
        <w:jc w:val="both"/>
        <w:rPr>
          <w:sz w:val="16"/>
          <w:szCs w:val="16"/>
        </w:rPr>
      </w:pPr>
      <w:r w:rsidRPr="00DB6BE3">
        <w:rPr>
          <w:sz w:val="16"/>
          <w:szCs w:val="16"/>
        </w:rPr>
        <w:t>│  │и горячее     │         │               │               │          │                  │</w:t>
      </w:r>
    </w:p>
    <w:p w:rsidR="00DB6BE3" w:rsidRPr="00DB6BE3" w:rsidRDefault="00DB6BE3">
      <w:pPr>
        <w:pStyle w:val="ConsPlusNonformat"/>
        <w:jc w:val="both"/>
        <w:rPr>
          <w:sz w:val="16"/>
          <w:szCs w:val="16"/>
        </w:rPr>
      </w:pPr>
      <w:r w:rsidRPr="00DB6BE3">
        <w:rPr>
          <w:sz w:val="16"/>
          <w:szCs w:val="16"/>
        </w:rPr>
        <w:t>│  │водоснабжение │         │               │               │          │                  │</w:t>
      </w:r>
    </w:p>
    <w:p w:rsidR="00DB6BE3" w:rsidRPr="00DB6BE3" w:rsidRDefault="00DB6BE3">
      <w:pPr>
        <w:pStyle w:val="ConsPlusNonformat"/>
        <w:jc w:val="both"/>
        <w:rPr>
          <w:sz w:val="16"/>
          <w:szCs w:val="16"/>
        </w:rPr>
      </w:pPr>
      <w:r w:rsidRPr="00DB6BE3">
        <w:rPr>
          <w:sz w:val="16"/>
          <w:szCs w:val="16"/>
        </w:rPr>
        <w:t>│  │вахтового     │         │               │               │          │                  │</w:t>
      </w:r>
    </w:p>
    <w:p w:rsidR="00DB6BE3" w:rsidRPr="00DB6BE3" w:rsidRDefault="00DB6BE3">
      <w:pPr>
        <w:pStyle w:val="ConsPlusNonformat"/>
        <w:jc w:val="both"/>
        <w:rPr>
          <w:sz w:val="16"/>
          <w:szCs w:val="16"/>
        </w:rPr>
      </w:pPr>
      <w:r w:rsidRPr="00DB6BE3">
        <w:rPr>
          <w:sz w:val="16"/>
          <w:szCs w:val="16"/>
        </w:rPr>
        <w:t>│  │поселка       │         │               │               │          │                  │</w:t>
      </w:r>
    </w:p>
    <w:p w:rsidR="00DB6BE3" w:rsidRPr="00DB6BE3" w:rsidRDefault="00DB6BE3">
      <w:pPr>
        <w:pStyle w:val="ConsPlusNonformat"/>
        <w:jc w:val="both"/>
        <w:rPr>
          <w:sz w:val="16"/>
          <w:szCs w:val="16"/>
        </w:rPr>
      </w:pPr>
      <w:r w:rsidRPr="00DB6BE3">
        <w:rPr>
          <w:sz w:val="16"/>
          <w:szCs w:val="16"/>
        </w:rPr>
        <w:t>│58│Затраты       │  руб.   │               │               │ 13760,00 │                  │</w:t>
      </w:r>
    </w:p>
    <w:p w:rsidR="00DB6BE3" w:rsidRPr="00DB6BE3" w:rsidRDefault="00DB6BE3">
      <w:pPr>
        <w:pStyle w:val="ConsPlusNonformat"/>
        <w:jc w:val="both"/>
        <w:rPr>
          <w:sz w:val="16"/>
          <w:szCs w:val="16"/>
        </w:rPr>
      </w:pPr>
      <w:r w:rsidRPr="00DB6BE3">
        <w:rPr>
          <w:sz w:val="16"/>
          <w:szCs w:val="16"/>
        </w:rPr>
        <w:t>│  │на 1 человека │         │               │               │          │                  │</w:t>
      </w:r>
    </w:p>
    <w:p w:rsidR="00DB6BE3" w:rsidRPr="00DB6BE3" w:rsidRDefault="00DB6BE3">
      <w:pPr>
        <w:pStyle w:val="ConsPlusNonformat"/>
        <w:jc w:val="both"/>
        <w:rPr>
          <w:sz w:val="16"/>
          <w:szCs w:val="16"/>
        </w:rPr>
      </w:pPr>
      <w:r w:rsidRPr="00DB6BE3">
        <w:rPr>
          <w:sz w:val="16"/>
          <w:szCs w:val="16"/>
        </w:rPr>
        <w:t>│  │в год         │         │               │               │          │                  │</w:t>
      </w:r>
    </w:p>
    <w:p w:rsidR="00DB6BE3" w:rsidRPr="00DB6BE3" w:rsidRDefault="00DB6BE3">
      <w:pPr>
        <w:pStyle w:val="ConsPlusNonformat"/>
        <w:jc w:val="both"/>
        <w:rPr>
          <w:sz w:val="16"/>
          <w:szCs w:val="16"/>
        </w:rPr>
      </w:pPr>
      <w:r w:rsidRPr="00DB6BE3">
        <w:rPr>
          <w:sz w:val="16"/>
          <w:szCs w:val="16"/>
        </w:rPr>
        <w:t>│  │в том числе:  │         │               │               │          │                  │</w:t>
      </w:r>
    </w:p>
    <w:p w:rsidR="00DB6BE3" w:rsidRPr="00DB6BE3" w:rsidRDefault="00DB6BE3">
      <w:pPr>
        <w:pStyle w:val="ConsPlusNonformat"/>
        <w:jc w:val="both"/>
        <w:rPr>
          <w:sz w:val="16"/>
          <w:szCs w:val="16"/>
        </w:rPr>
      </w:pPr>
      <w:r w:rsidRPr="00DB6BE3">
        <w:rPr>
          <w:sz w:val="16"/>
          <w:szCs w:val="16"/>
        </w:rPr>
        <w:t>│59│Затраты       │  руб.   │ 13760/12 x 9  │               │  10320   │                  │</w:t>
      </w:r>
    </w:p>
    <w:p w:rsidR="00DB6BE3" w:rsidRPr="00DB6BE3" w:rsidRDefault="00DB6BE3">
      <w:pPr>
        <w:pStyle w:val="ConsPlusNonformat"/>
        <w:jc w:val="both"/>
        <w:rPr>
          <w:sz w:val="16"/>
          <w:szCs w:val="16"/>
        </w:rPr>
      </w:pPr>
      <w:r w:rsidRPr="00DB6BE3">
        <w:rPr>
          <w:sz w:val="16"/>
          <w:szCs w:val="16"/>
        </w:rPr>
        <w:t>│  │на срок       │         │               │               │          │                  │</w:t>
      </w:r>
    </w:p>
    <w:p w:rsidR="00DB6BE3" w:rsidRPr="00DB6BE3" w:rsidRDefault="00DB6BE3">
      <w:pPr>
        <w:pStyle w:val="ConsPlusNonformat"/>
        <w:jc w:val="both"/>
        <w:rPr>
          <w:sz w:val="16"/>
          <w:szCs w:val="16"/>
        </w:rPr>
      </w:pPr>
      <w:r w:rsidRPr="00DB6BE3">
        <w:rPr>
          <w:sz w:val="16"/>
          <w:szCs w:val="16"/>
        </w:rPr>
        <w:t>│  │строительства │         │               │               │          │                  │</w:t>
      </w:r>
    </w:p>
    <w:p w:rsidR="00DB6BE3" w:rsidRPr="00DB6BE3" w:rsidRDefault="00DB6BE3">
      <w:pPr>
        <w:pStyle w:val="ConsPlusNonformat"/>
        <w:jc w:val="both"/>
        <w:rPr>
          <w:sz w:val="16"/>
          <w:szCs w:val="16"/>
        </w:rPr>
      </w:pPr>
      <w:r w:rsidRPr="00DB6BE3">
        <w:rPr>
          <w:sz w:val="16"/>
          <w:szCs w:val="16"/>
        </w:rPr>
        <w:t xml:space="preserve">│  │9 месяцев </w:t>
      </w:r>
      <w:proofErr w:type="gramStart"/>
      <w:r w:rsidRPr="00DB6BE3">
        <w:rPr>
          <w:sz w:val="16"/>
          <w:szCs w:val="16"/>
        </w:rPr>
        <w:t>на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│1 человека    │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│60│Затраты на    │  руб.   │  10320 x 321  │               │ 3312720  │                  │</w:t>
      </w:r>
    </w:p>
    <w:p w:rsidR="00DB6BE3" w:rsidRPr="00DB6BE3" w:rsidRDefault="00DB6BE3">
      <w:pPr>
        <w:pStyle w:val="ConsPlusNonformat"/>
        <w:jc w:val="both"/>
        <w:rPr>
          <w:sz w:val="16"/>
          <w:szCs w:val="16"/>
        </w:rPr>
      </w:pPr>
      <w:r w:rsidRPr="00DB6BE3">
        <w:rPr>
          <w:sz w:val="16"/>
          <w:szCs w:val="16"/>
        </w:rPr>
        <w:t>│  │321 человека  │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xml:space="preserve">│  │Оплата </w:t>
      </w:r>
      <w:proofErr w:type="gramStart"/>
      <w:r w:rsidRPr="00DB6BE3">
        <w:rPr>
          <w:sz w:val="16"/>
          <w:szCs w:val="16"/>
        </w:rPr>
        <w:t>за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│водоснабжение │         │               │               │          │                  │</w:t>
      </w:r>
    </w:p>
    <w:p w:rsidR="00DB6BE3" w:rsidRPr="00DB6BE3" w:rsidRDefault="00DB6BE3">
      <w:pPr>
        <w:pStyle w:val="ConsPlusNonformat"/>
        <w:jc w:val="both"/>
        <w:rPr>
          <w:sz w:val="16"/>
          <w:szCs w:val="16"/>
        </w:rPr>
      </w:pPr>
      <w:r w:rsidRPr="00DB6BE3">
        <w:rPr>
          <w:sz w:val="16"/>
          <w:szCs w:val="16"/>
        </w:rPr>
        <w:t>│61│Затраты на    │  руб.   │               │               │ 1752,91  │                  │</w:t>
      </w:r>
    </w:p>
    <w:p w:rsidR="00DB6BE3" w:rsidRPr="00DB6BE3" w:rsidRDefault="00DB6BE3">
      <w:pPr>
        <w:pStyle w:val="ConsPlusNonformat"/>
        <w:jc w:val="both"/>
        <w:rPr>
          <w:sz w:val="16"/>
          <w:szCs w:val="16"/>
        </w:rPr>
      </w:pPr>
      <w:r w:rsidRPr="00DB6BE3">
        <w:rPr>
          <w:sz w:val="16"/>
          <w:szCs w:val="16"/>
        </w:rPr>
        <w:t xml:space="preserve">│  │уплату </w:t>
      </w:r>
      <w:proofErr w:type="gramStart"/>
      <w:r w:rsidRPr="00DB6BE3">
        <w:rPr>
          <w:sz w:val="16"/>
          <w:szCs w:val="16"/>
        </w:rPr>
        <w:t>за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│водоснабжение │         │               │               │          │                  │</w:t>
      </w:r>
    </w:p>
    <w:p w:rsidR="00DB6BE3" w:rsidRPr="00DB6BE3" w:rsidRDefault="00DB6BE3">
      <w:pPr>
        <w:pStyle w:val="ConsPlusNonformat"/>
        <w:jc w:val="both"/>
        <w:rPr>
          <w:sz w:val="16"/>
          <w:szCs w:val="16"/>
        </w:rPr>
      </w:pPr>
      <w:r w:rsidRPr="00DB6BE3">
        <w:rPr>
          <w:sz w:val="16"/>
          <w:szCs w:val="16"/>
        </w:rPr>
        <w:t>│  │на 1 человека │         │               │               │          │                  │</w:t>
      </w:r>
    </w:p>
    <w:p w:rsidR="00DB6BE3" w:rsidRPr="00DB6BE3" w:rsidRDefault="00DB6BE3">
      <w:pPr>
        <w:pStyle w:val="ConsPlusNonformat"/>
        <w:jc w:val="both"/>
        <w:rPr>
          <w:sz w:val="16"/>
          <w:szCs w:val="16"/>
        </w:rPr>
      </w:pPr>
      <w:r w:rsidRPr="00DB6BE3">
        <w:rPr>
          <w:sz w:val="16"/>
          <w:szCs w:val="16"/>
        </w:rPr>
        <w:t>│  │в год         │         │               │               │          │                  │</w:t>
      </w:r>
    </w:p>
    <w:p w:rsidR="00DB6BE3" w:rsidRPr="00DB6BE3" w:rsidRDefault="00DB6BE3">
      <w:pPr>
        <w:pStyle w:val="ConsPlusNonformat"/>
        <w:jc w:val="both"/>
        <w:rPr>
          <w:sz w:val="16"/>
          <w:szCs w:val="16"/>
        </w:rPr>
      </w:pPr>
      <w:r w:rsidRPr="00DB6BE3">
        <w:rPr>
          <w:sz w:val="16"/>
          <w:szCs w:val="16"/>
        </w:rPr>
        <w:t>│62│Затраты на    │  руб.   │1752,91/12 x 9 │               │ 1314,68  │                  │</w:t>
      </w:r>
    </w:p>
    <w:p w:rsidR="00DB6BE3" w:rsidRPr="00DB6BE3" w:rsidRDefault="00DB6BE3">
      <w:pPr>
        <w:pStyle w:val="ConsPlusNonformat"/>
        <w:jc w:val="both"/>
        <w:rPr>
          <w:sz w:val="16"/>
          <w:szCs w:val="16"/>
        </w:rPr>
      </w:pPr>
      <w:r w:rsidRPr="00DB6BE3">
        <w:rPr>
          <w:sz w:val="16"/>
          <w:szCs w:val="16"/>
        </w:rPr>
        <w:t xml:space="preserve">│  │уплату </w:t>
      </w:r>
      <w:proofErr w:type="gramStart"/>
      <w:r w:rsidRPr="00DB6BE3">
        <w:rPr>
          <w:sz w:val="16"/>
          <w:szCs w:val="16"/>
        </w:rPr>
        <w:t>за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│водоснабжение │         │               │               │          │                  │</w:t>
      </w:r>
    </w:p>
    <w:p w:rsidR="00DB6BE3" w:rsidRPr="00DB6BE3" w:rsidRDefault="00DB6BE3">
      <w:pPr>
        <w:pStyle w:val="ConsPlusNonformat"/>
        <w:jc w:val="both"/>
        <w:rPr>
          <w:sz w:val="16"/>
          <w:szCs w:val="16"/>
        </w:rPr>
      </w:pPr>
      <w:r w:rsidRPr="00DB6BE3">
        <w:rPr>
          <w:sz w:val="16"/>
          <w:szCs w:val="16"/>
        </w:rPr>
        <w:t>│  │на 1 человека │         │               │               │          │                  │</w:t>
      </w:r>
    </w:p>
    <w:p w:rsidR="00DB6BE3" w:rsidRPr="00DB6BE3" w:rsidRDefault="00DB6BE3">
      <w:pPr>
        <w:pStyle w:val="ConsPlusNonformat"/>
        <w:jc w:val="both"/>
        <w:rPr>
          <w:sz w:val="16"/>
          <w:szCs w:val="16"/>
        </w:rPr>
      </w:pPr>
      <w:r w:rsidRPr="00DB6BE3">
        <w:rPr>
          <w:sz w:val="16"/>
          <w:szCs w:val="16"/>
        </w:rPr>
        <w:t>│  │за 9 месяцев  │         │               │               │          │                  │</w:t>
      </w:r>
    </w:p>
    <w:p w:rsidR="00DB6BE3" w:rsidRPr="00DB6BE3" w:rsidRDefault="00DB6BE3">
      <w:pPr>
        <w:pStyle w:val="ConsPlusNonformat"/>
        <w:jc w:val="both"/>
        <w:rPr>
          <w:sz w:val="16"/>
          <w:szCs w:val="16"/>
        </w:rPr>
      </w:pPr>
      <w:r w:rsidRPr="00DB6BE3">
        <w:rPr>
          <w:sz w:val="16"/>
          <w:szCs w:val="16"/>
        </w:rPr>
        <w:t>│63│Затраты по    │  руб.   │ 1314,68 x 321 │               │  422013  │                  │</w:t>
      </w:r>
    </w:p>
    <w:p w:rsidR="00DB6BE3" w:rsidRPr="00DB6BE3" w:rsidRDefault="00DB6BE3">
      <w:pPr>
        <w:pStyle w:val="ConsPlusNonformat"/>
        <w:jc w:val="both"/>
        <w:rPr>
          <w:sz w:val="16"/>
          <w:szCs w:val="16"/>
        </w:rPr>
      </w:pPr>
      <w:r w:rsidRPr="00DB6BE3">
        <w:rPr>
          <w:sz w:val="16"/>
          <w:szCs w:val="16"/>
        </w:rPr>
        <w:t xml:space="preserve">│  │оплате </w:t>
      </w:r>
      <w:proofErr w:type="gramStart"/>
      <w:r w:rsidRPr="00DB6BE3">
        <w:rPr>
          <w:sz w:val="16"/>
          <w:szCs w:val="16"/>
        </w:rPr>
        <w:t>за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│водоснабжение │         │               │               │          │                  │</w:t>
      </w:r>
    </w:p>
    <w:p w:rsidR="00DB6BE3" w:rsidRPr="00DB6BE3" w:rsidRDefault="00DB6BE3">
      <w:pPr>
        <w:pStyle w:val="ConsPlusNonformat"/>
        <w:jc w:val="both"/>
        <w:rPr>
          <w:sz w:val="16"/>
          <w:szCs w:val="16"/>
        </w:rPr>
      </w:pPr>
      <w:r w:rsidRPr="00DB6BE3">
        <w:rPr>
          <w:sz w:val="16"/>
          <w:szCs w:val="16"/>
        </w:rPr>
        <w:t>│  │на 321 челове-│         │               │               │          │                  │</w:t>
      </w:r>
    </w:p>
    <w:p w:rsidR="00DB6BE3" w:rsidRPr="00DB6BE3" w:rsidRDefault="00DB6BE3">
      <w:pPr>
        <w:pStyle w:val="ConsPlusNonformat"/>
        <w:jc w:val="both"/>
        <w:rPr>
          <w:sz w:val="16"/>
          <w:szCs w:val="16"/>
        </w:rPr>
      </w:pPr>
      <w:r w:rsidRPr="00DB6BE3">
        <w:rPr>
          <w:sz w:val="16"/>
          <w:szCs w:val="16"/>
        </w:rPr>
        <w:t>│  │ка в течение  │         │               │               │          │                  │</w:t>
      </w:r>
    </w:p>
    <w:p w:rsidR="00DB6BE3" w:rsidRPr="00DB6BE3" w:rsidRDefault="00DB6BE3">
      <w:pPr>
        <w:pStyle w:val="ConsPlusNonformat"/>
        <w:jc w:val="both"/>
        <w:rPr>
          <w:sz w:val="16"/>
          <w:szCs w:val="16"/>
        </w:rPr>
      </w:pPr>
      <w:r w:rsidRPr="00DB6BE3">
        <w:rPr>
          <w:sz w:val="16"/>
          <w:szCs w:val="16"/>
        </w:rPr>
        <w:t>│  │9 месяцев     │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pStyle w:val="ConsPlusNonformat"/>
        <w:jc w:val="both"/>
        <w:rPr>
          <w:sz w:val="16"/>
          <w:szCs w:val="16"/>
        </w:rPr>
      </w:pPr>
      <w:r w:rsidRPr="00DB6BE3">
        <w:rPr>
          <w:sz w:val="16"/>
          <w:szCs w:val="16"/>
        </w:rPr>
        <w:t xml:space="preserve">│  │Оплата </w:t>
      </w:r>
      <w:proofErr w:type="gramStart"/>
      <w:r w:rsidRPr="00DB6BE3">
        <w:rPr>
          <w:sz w:val="16"/>
          <w:szCs w:val="16"/>
        </w:rPr>
        <w:t>за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│канализацию   │         │               │               │          │                  │</w:t>
      </w:r>
    </w:p>
    <w:p w:rsidR="00DB6BE3" w:rsidRPr="00DB6BE3" w:rsidRDefault="00DB6BE3">
      <w:pPr>
        <w:pStyle w:val="ConsPlusNonformat"/>
        <w:jc w:val="both"/>
        <w:rPr>
          <w:sz w:val="16"/>
          <w:szCs w:val="16"/>
        </w:rPr>
      </w:pPr>
      <w:r w:rsidRPr="00DB6BE3">
        <w:rPr>
          <w:sz w:val="16"/>
          <w:szCs w:val="16"/>
        </w:rPr>
        <w:t>│64│Затраты       │  руб.   │               │               │ 1096,73  │                  │</w:t>
      </w:r>
    </w:p>
    <w:p w:rsidR="00DB6BE3" w:rsidRPr="00DB6BE3" w:rsidRDefault="00DB6BE3">
      <w:pPr>
        <w:pStyle w:val="ConsPlusNonformat"/>
        <w:jc w:val="both"/>
        <w:rPr>
          <w:sz w:val="16"/>
          <w:szCs w:val="16"/>
        </w:rPr>
      </w:pPr>
      <w:r w:rsidRPr="00DB6BE3">
        <w:rPr>
          <w:sz w:val="16"/>
          <w:szCs w:val="16"/>
        </w:rPr>
        <w:t>│  │на уплату     │         │               │               │          │                  │</w:t>
      </w:r>
    </w:p>
    <w:p w:rsidR="00DB6BE3" w:rsidRPr="00DB6BE3" w:rsidRDefault="00DB6BE3">
      <w:pPr>
        <w:pStyle w:val="ConsPlusNonformat"/>
        <w:jc w:val="both"/>
        <w:rPr>
          <w:sz w:val="16"/>
          <w:szCs w:val="16"/>
        </w:rPr>
      </w:pPr>
      <w:r w:rsidRPr="00DB6BE3">
        <w:rPr>
          <w:sz w:val="16"/>
          <w:szCs w:val="16"/>
        </w:rPr>
        <w:t>│  │за очистные   │         │               │               │          │                  │</w:t>
      </w:r>
    </w:p>
    <w:p w:rsidR="00DB6BE3" w:rsidRPr="00DB6BE3" w:rsidRDefault="00DB6BE3">
      <w:pPr>
        <w:pStyle w:val="ConsPlusNonformat"/>
        <w:jc w:val="both"/>
        <w:rPr>
          <w:sz w:val="16"/>
          <w:szCs w:val="16"/>
        </w:rPr>
      </w:pPr>
      <w:r w:rsidRPr="00DB6BE3">
        <w:rPr>
          <w:sz w:val="16"/>
          <w:szCs w:val="16"/>
        </w:rPr>
        <w:t>│  │стоки         │         │               │               │          │                  │</w:t>
      </w:r>
    </w:p>
    <w:p w:rsidR="00DB6BE3" w:rsidRPr="00DB6BE3" w:rsidRDefault="00DB6BE3">
      <w:pPr>
        <w:pStyle w:val="ConsPlusNonformat"/>
        <w:jc w:val="both"/>
        <w:rPr>
          <w:sz w:val="16"/>
          <w:szCs w:val="16"/>
        </w:rPr>
      </w:pPr>
      <w:r w:rsidRPr="00DB6BE3">
        <w:rPr>
          <w:sz w:val="16"/>
          <w:szCs w:val="16"/>
        </w:rPr>
        <w:t>│  │на 1 человека │         │               │               │          │                  │</w:t>
      </w:r>
    </w:p>
    <w:p w:rsidR="00DB6BE3" w:rsidRPr="00DB6BE3" w:rsidRDefault="00DB6BE3">
      <w:pPr>
        <w:pStyle w:val="ConsPlusNonformat"/>
        <w:jc w:val="both"/>
        <w:rPr>
          <w:sz w:val="16"/>
          <w:szCs w:val="16"/>
        </w:rPr>
      </w:pPr>
      <w:r w:rsidRPr="00DB6BE3">
        <w:rPr>
          <w:sz w:val="16"/>
          <w:szCs w:val="16"/>
        </w:rPr>
        <w:t>│  │в год         │         │               │               │          │                  │</w:t>
      </w:r>
    </w:p>
    <w:p w:rsidR="00DB6BE3" w:rsidRPr="00DB6BE3" w:rsidRDefault="00DB6BE3">
      <w:pPr>
        <w:pStyle w:val="ConsPlusNonformat"/>
        <w:jc w:val="both"/>
        <w:rPr>
          <w:sz w:val="16"/>
          <w:szCs w:val="16"/>
        </w:rPr>
      </w:pPr>
      <w:r w:rsidRPr="00DB6BE3">
        <w:rPr>
          <w:sz w:val="16"/>
          <w:szCs w:val="16"/>
        </w:rPr>
        <w:t>│65│Затраты       │  руб.   │1096,73/12 x 9 │               │  822,55  │                  │</w:t>
      </w:r>
    </w:p>
    <w:p w:rsidR="00DB6BE3" w:rsidRPr="00DB6BE3" w:rsidRDefault="00DB6BE3">
      <w:pPr>
        <w:pStyle w:val="ConsPlusNonformat"/>
        <w:jc w:val="both"/>
        <w:rPr>
          <w:sz w:val="16"/>
          <w:szCs w:val="16"/>
        </w:rPr>
      </w:pPr>
      <w:r w:rsidRPr="00DB6BE3">
        <w:rPr>
          <w:sz w:val="16"/>
          <w:szCs w:val="16"/>
        </w:rPr>
        <w:t>│  │на уплату     │         │               │               │          │                  │</w:t>
      </w:r>
    </w:p>
    <w:p w:rsidR="00DB6BE3" w:rsidRPr="00DB6BE3" w:rsidRDefault="00DB6BE3">
      <w:pPr>
        <w:pStyle w:val="ConsPlusNonformat"/>
        <w:jc w:val="both"/>
        <w:rPr>
          <w:sz w:val="16"/>
          <w:szCs w:val="16"/>
        </w:rPr>
      </w:pPr>
      <w:r w:rsidRPr="00DB6BE3">
        <w:rPr>
          <w:sz w:val="16"/>
          <w:szCs w:val="16"/>
        </w:rPr>
        <w:t>│  │за очистные   │         │               │               │          │                  │</w:t>
      </w:r>
    </w:p>
    <w:p w:rsidR="00DB6BE3" w:rsidRPr="00DB6BE3" w:rsidRDefault="00DB6BE3">
      <w:pPr>
        <w:pStyle w:val="ConsPlusNonformat"/>
        <w:jc w:val="both"/>
        <w:rPr>
          <w:sz w:val="16"/>
          <w:szCs w:val="16"/>
        </w:rPr>
      </w:pPr>
      <w:r w:rsidRPr="00DB6BE3">
        <w:rPr>
          <w:sz w:val="16"/>
          <w:szCs w:val="16"/>
        </w:rPr>
        <w:t>│  │стоки         │         │               │               │          │                  │</w:t>
      </w:r>
    </w:p>
    <w:p w:rsidR="00DB6BE3" w:rsidRPr="00DB6BE3" w:rsidRDefault="00DB6BE3">
      <w:pPr>
        <w:pStyle w:val="ConsPlusNonformat"/>
        <w:jc w:val="both"/>
        <w:rPr>
          <w:sz w:val="16"/>
          <w:szCs w:val="16"/>
        </w:rPr>
      </w:pPr>
      <w:r w:rsidRPr="00DB6BE3">
        <w:rPr>
          <w:sz w:val="16"/>
          <w:szCs w:val="16"/>
        </w:rPr>
        <w:t>│  │на 1 человека │         │               │               │          │                  │</w:t>
      </w:r>
    </w:p>
    <w:p w:rsidR="00DB6BE3" w:rsidRPr="00DB6BE3" w:rsidRDefault="00DB6BE3">
      <w:pPr>
        <w:pStyle w:val="ConsPlusNonformat"/>
        <w:jc w:val="both"/>
        <w:rPr>
          <w:sz w:val="16"/>
          <w:szCs w:val="16"/>
        </w:rPr>
      </w:pPr>
      <w:r w:rsidRPr="00DB6BE3">
        <w:rPr>
          <w:sz w:val="16"/>
          <w:szCs w:val="16"/>
        </w:rPr>
        <w:t>│  │за 9 месяцев  │         │               │               │          │                  │</w:t>
      </w:r>
    </w:p>
    <w:p w:rsidR="00DB6BE3" w:rsidRPr="00DB6BE3" w:rsidRDefault="00DB6BE3">
      <w:pPr>
        <w:pStyle w:val="ConsPlusNonformat"/>
        <w:jc w:val="both"/>
        <w:rPr>
          <w:sz w:val="16"/>
          <w:szCs w:val="16"/>
        </w:rPr>
      </w:pPr>
      <w:r w:rsidRPr="00DB6BE3">
        <w:rPr>
          <w:sz w:val="16"/>
          <w:szCs w:val="16"/>
        </w:rPr>
        <w:t>│66│Затраты       │  руб.   │ 822,56 x 321  │               │  264038  │                  │</w:t>
      </w:r>
    </w:p>
    <w:p w:rsidR="00DB6BE3" w:rsidRPr="00DB6BE3" w:rsidRDefault="00DB6BE3">
      <w:pPr>
        <w:pStyle w:val="ConsPlusNonformat"/>
        <w:jc w:val="both"/>
        <w:rPr>
          <w:sz w:val="16"/>
          <w:szCs w:val="16"/>
        </w:rPr>
      </w:pPr>
      <w:r w:rsidRPr="00DB6BE3">
        <w:rPr>
          <w:sz w:val="16"/>
          <w:szCs w:val="16"/>
        </w:rPr>
        <w:t xml:space="preserve">│  │по оплате </w:t>
      </w:r>
      <w:proofErr w:type="gramStart"/>
      <w:r w:rsidRPr="00DB6BE3">
        <w:rPr>
          <w:sz w:val="16"/>
          <w:szCs w:val="16"/>
        </w:rPr>
        <w:t>за</w:t>
      </w:r>
      <w:proofErr w:type="gramEnd"/>
      <w:r w:rsidRPr="00DB6BE3">
        <w:rPr>
          <w:sz w:val="16"/>
          <w:szCs w:val="16"/>
        </w:rPr>
        <w:t xml:space="preserve">  │         │               │               │          │                  │</w:t>
      </w:r>
    </w:p>
    <w:p w:rsidR="00DB6BE3" w:rsidRPr="00DB6BE3" w:rsidRDefault="00DB6BE3">
      <w:pPr>
        <w:pStyle w:val="ConsPlusNonformat"/>
        <w:jc w:val="both"/>
        <w:rPr>
          <w:sz w:val="16"/>
          <w:szCs w:val="16"/>
        </w:rPr>
      </w:pPr>
      <w:r w:rsidRPr="00DB6BE3">
        <w:rPr>
          <w:sz w:val="16"/>
          <w:szCs w:val="16"/>
        </w:rPr>
        <w:t>│  │канализацию   │         │               │               │          │                  │</w:t>
      </w:r>
    </w:p>
    <w:p w:rsidR="00DB6BE3" w:rsidRPr="00DB6BE3" w:rsidRDefault="00DB6BE3">
      <w:pPr>
        <w:pStyle w:val="ConsPlusNonformat"/>
        <w:jc w:val="both"/>
        <w:rPr>
          <w:sz w:val="16"/>
          <w:szCs w:val="16"/>
        </w:rPr>
      </w:pPr>
      <w:r w:rsidRPr="00DB6BE3">
        <w:rPr>
          <w:sz w:val="16"/>
          <w:szCs w:val="16"/>
        </w:rPr>
        <w:t>│  │на 321 челове-│         │               │               │          │                  │</w:t>
      </w:r>
    </w:p>
    <w:p w:rsidR="00DB6BE3" w:rsidRPr="00DB6BE3" w:rsidRDefault="00DB6BE3">
      <w:pPr>
        <w:pStyle w:val="ConsPlusNonformat"/>
        <w:jc w:val="both"/>
        <w:rPr>
          <w:sz w:val="16"/>
          <w:szCs w:val="16"/>
        </w:rPr>
      </w:pPr>
      <w:r w:rsidRPr="00DB6BE3">
        <w:rPr>
          <w:sz w:val="16"/>
          <w:szCs w:val="16"/>
        </w:rPr>
        <w:t>│  │ка в течение  │         │               │               │          │                  │</w:t>
      </w:r>
    </w:p>
    <w:p w:rsidR="00DB6BE3" w:rsidRPr="00DB6BE3" w:rsidRDefault="00DB6BE3">
      <w:pPr>
        <w:pStyle w:val="ConsPlusNonformat"/>
        <w:jc w:val="both"/>
        <w:rPr>
          <w:sz w:val="16"/>
          <w:szCs w:val="16"/>
        </w:rPr>
      </w:pPr>
      <w:r w:rsidRPr="00DB6BE3">
        <w:rPr>
          <w:sz w:val="16"/>
          <w:szCs w:val="16"/>
        </w:rPr>
        <w:t>│  │9 месяцев     │         │               │               │          │                  │</w:t>
      </w:r>
    </w:p>
    <w:p w:rsidR="00DB6BE3" w:rsidRPr="00DB6BE3" w:rsidRDefault="00DB6BE3">
      <w:pPr>
        <w:pStyle w:val="ConsPlusNonformat"/>
        <w:jc w:val="both"/>
        <w:rPr>
          <w:sz w:val="16"/>
          <w:szCs w:val="16"/>
        </w:rPr>
      </w:pPr>
      <w:r w:rsidRPr="00DB6BE3">
        <w:rPr>
          <w:sz w:val="16"/>
          <w:szCs w:val="16"/>
        </w:rPr>
        <w:t>│67│ИТОГО ПО      │         │               │               │ 5509477  │                  │</w:t>
      </w:r>
    </w:p>
    <w:p w:rsidR="00DB6BE3" w:rsidRPr="00DB6BE3" w:rsidRDefault="00DB6BE3">
      <w:pPr>
        <w:pStyle w:val="ConsPlusNonformat"/>
        <w:jc w:val="both"/>
        <w:rPr>
          <w:sz w:val="16"/>
          <w:szCs w:val="16"/>
        </w:rPr>
      </w:pPr>
      <w:r w:rsidRPr="00DB6BE3">
        <w:rPr>
          <w:sz w:val="16"/>
          <w:szCs w:val="16"/>
        </w:rPr>
        <w:t>│  │РАЗДЕЛУ 3Б    │         │               │               │          │                  │</w:t>
      </w:r>
    </w:p>
    <w:p w:rsidR="00DB6BE3" w:rsidRPr="00DB6BE3" w:rsidRDefault="00DB6BE3">
      <w:pPr>
        <w:pStyle w:val="ConsPlusNonformat"/>
        <w:jc w:val="both"/>
        <w:rPr>
          <w:sz w:val="16"/>
          <w:szCs w:val="16"/>
        </w:rPr>
      </w:pPr>
      <w:r w:rsidRPr="00DB6BE3">
        <w:rPr>
          <w:sz w:val="16"/>
          <w:szCs w:val="16"/>
        </w:rPr>
        <w:t>│  ├──────────────┼─────────┼───────────────┴───────────────┼──────────┼──────────────────┤</w:t>
      </w:r>
    </w:p>
    <w:p w:rsidR="00DB6BE3" w:rsidRPr="00DB6BE3" w:rsidRDefault="00DB6BE3">
      <w:pPr>
        <w:pStyle w:val="ConsPlusNonformat"/>
        <w:jc w:val="both"/>
        <w:rPr>
          <w:sz w:val="16"/>
          <w:szCs w:val="16"/>
        </w:rPr>
      </w:pPr>
      <w:r w:rsidRPr="00DB6BE3">
        <w:rPr>
          <w:sz w:val="16"/>
          <w:szCs w:val="16"/>
        </w:rPr>
        <w:t>│68│ВСЕГО ЗАТРАТЫ,│         │                               │14090208  │                  │</w:t>
      </w:r>
    </w:p>
    <w:p w:rsidR="00DB6BE3" w:rsidRPr="00DB6BE3" w:rsidRDefault="00DB6BE3">
      <w:pPr>
        <w:pStyle w:val="ConsPlusNonformat"/>
        <w:jc w:val="both"/>
        <w:rPr>
          <w:sz w:val="16"/>
          <w:szCs w:val="16"/>
        </w:rPr>
      </w:pPr>
      <w:r w:rsidRPr="00DB6BE3">
        <w:rPr>
          <w:sz w:val="16"/>
          <w:szCs w:val="16"/>
        </w:rPr>
        <w:t>│  │связанные     │         │                               │          │                  │</w:t>
      </w:r>
    </w:p>
    <w:p w:rsidR="00DB6BE3" w:rsidRPr="00DB6BE3" w:rsidRDefault="00DB6BE3">
      <w:pPr>
        <w:pStyle w:val="ConsPlusNonformat"/>
        <w:jc w:val="both"/>
        <w:rPr>
          <w:sz w:val="16"/>
          <w:szCs w:val="16"/>
        </w:rPr>
      </w:pPr>
      <w:r w:rsidRPr="00DB6BE3">
        <w:rPr>
          <w:sz w:val="16"/>
          <w:szCs w:val="16"/>
        </w:rPr>
        <w:lastRenderedPageBreak/>
        <w:t>│  │с вахтовым    │         │                               │          │                  │</w:t>
      </w:r>
    </w:p>
    <w:p w:rsidR="00DB6BE3" w:rsidRPr="00DB6BE3" w:rsidRDefault="00DB6BE3">
      <w:pPr>
        <w:pStyle w:val="ConsPlusNonformat"/>
        <w:jc w:val="both"/>
        <w:rPr>
          <w:sz w:val="16"/>
          <w:szCs w:val="16"/>
        </w:rPr>
      </w:pPr>
      <w:r w:rsidRPr="00DB6BE3">
        <w:rPr>
          <w:sz w:val="16"/>
          <w:szCs w:val="16"/>
        </w:rPr>
        <w:t>│  │методом произ-│         │                               │          │                  │</w:t>
      </w:r>
    </w:p>
    <w:p w:rsidR="00DB6BE3" w:rsidRPr="00DB6BE3" w:rsidRDefault="00DB6BE3">
      <w:pPr>
        <w:pStyle w:val="ConsPlusNonformat"/>
        <w:jc w:val="both"/>
        <w:rPr>
          <w:sz w:val="16"/>
          <w:szCs w:val="16"/>
        </w:rPr>
      </w:pPr>
      <w:r w:rsidRPr="00DB6BE3">
        <w:rPr>
          <w:sz w:val="16"/>
          <w:szCs w:val="16"/>
        </w:rPr>
        <w:t>│  │водства работ │         │                               │          │                  │</w:t>
      </w:r>
    </w:p>
    <w:p w:rsidR="00DB6BE3" w:rsidRPr="00DB6BE3" w:rsidRDefault="00DB6BE3">
      <w:pPr>
        <w:pStyle w:val="ConsPlusNonformat"/>
        <w:jc w:val="both"/>
        <w:rPr>
          <w:sz w:val="16"/>
          <w:szCs w:val="16"/>
        </w:rPr>
      </w:pPr>
      <w:r w:rsidRPr="00DB6BE3">
        <w:rPr>
          <w:sz w:val="16"/>
          <w:szCs w:val="16"/>
        </w:rPr>
        <w:t>│  │на объекте:   │         │                               │          │                  │</w:t>
      </w:r>
    </w:p>
    <w:p w:rsidR="00DB6BE3" w:rsidRPr="00DB6BE3" w:rsidRDefault="00DB6BE3">
      <w:pPr>
        <w:pStyle w:val="ConsPlusNonformat"/>
        <w:jc w:val="both"/>
        <w:rPr>
          <w:sz w:val="16"/>
          <w:szCs w:val="16"/>
        </w:rPr>
      </w:pPr>
      <w:r w:rsidRPr="00DB6BE3">
        <w:rPr>
          <w:sz w:val="16"/>
          <w:szCs w:val="16"/>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right"/>
        <w:outlineLvl w:val="0"/>
        <w:rPr>
          <w:rFonts w:ascii="Calibri" w:hAnsi="Calibri" w:cs="Calibri"/>
        </w:rPr>
      </w:pPr>
      <w:bookmarkStart w:id="43" w:name="Par1725"/>
      <w:bookmarkEnd w:id="43"/>
      <w:r w:rsidRPr="00DB6BE3">
        <w:rPr>
          <w:rFonts w:ascii="Calibri" w:hAnsi="Calibri" w:cs="Calibri"/>
        </w:rPr>
        <w:t>Приложение 8</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rPr>
          <w:rFonts w:ascii="Calibri" w:hAnsi="Calibri" w:cs="Calibri"/>
        </w:rPr>
      </w:pPr>
      <w:bookmarkStart w:id="44" w:name="Par1727"/>
      <w:bookmarkEnd w:id="44"/>
      <w:r w:rsidRPr="00DB6BE3">
        <w:rPr>
          <w:rFonts w:ascii="Calibri" w:hAnsi="Calibri" w:cs="Calibri"/>
        </w:rPr>
        <w:t>ПРИМЕР РАСЧЕТА НАДБАВОК, ВЗАМЕН СУТОЧНЫХ</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В СООТВЕТСТВИИ С ПОСТАНОВЛЕНИЕМ ПРАВИТЕЛЬСТВА РФ</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ОТ 03 ФЕВРАЛЯ 2005 Г. N 51. ДЛЯ ОБЪЕКТОВ, ФИНАНСИРУЕМЫХ</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ИЗ ФЕДЕРАЛЬНОГО БЮДЖЕТА, НАДБАВКА РАВНА НОРМЕ РАСХОДОВ</w:t>
      </w:r>
    </w:p>
    <w:p w:rsidR="00DB6BE3" w:rsidRPr="00DB6BE3" w:rsidRDefault="00DB6BE3">
      <w:pPr>
        <w:widowControl w:val="0"/>
        <w:autoSpaceDE w:val="0"/>
        <w:autoSpaceDN w:val="0"/>
        <w:adjustRightInd w:val="0"/>
        <w:spacing w:after="0" w:line="240" w:lineRule="auto"/>
        <w:jc w:val="center"/>
        <w:rPr>
          <w:rFonts w:ascii="Calibri" w:hAnsi="Calibri" w:cs="Calibri"/>
        </w:rPr>
      </w:pPr>
      <w:r w:rsidRPr="00DB6BE3">
        <w:rPr>
          <w:rFonts w:ascii="Calibri" w:hAnsi="Calibri" w:cs="Calibri"/>
        </w:rPr>
        <w:t>НА ВЫПЛАТУ СУТОЧНЫХ</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│1│Количество вахтовых         чел.  321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│работников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│2│Количество календарных      дней  273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│дней за вахтовый период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│строительства 9 месяцев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xml:space="preserve">│3│Количество календарных      дней   36    9 </w:t>
      </w:r>
      <w:proofErr w:type="gramStart"/>
      <w:r w:rsidRPr="00DB6BE3">
        <w:rPr>
          <w:rFonts w:ascii="Courier New" w:hAnsi="Courier New" w:cs="Courier New"/>
          <w:sz w:val="20"/>
          <w:szCs w:val="20"/>
        </w:rPr>
        <w:t>ездок</w:t>
      </w:r>
      <w:proofErr w:type="gramEnd"/>
      <w:r w:rsidRPr="00DB6BE3">
        <w:rPr>
          <w:rFonts w:ascii="Courier New" w:hAnsi="Courier New" w:cs="Courier New"/>
          <w:sz w:val="20"/>
          <w:szCs w:val="20"/>
        </w:rPr>
        <w:t xml:space="preserve"> x 2 дня x 2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│дней нахождения в пути                       туда-обратно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│Размер надбавки             руб.  100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│СУММА ЗАТРАТ НА НАДБАВКУ    руб.        321 x (273 + 36) x 100  9918900│</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 │ВЗАМЕН СУТОЧНЫХ                                                        │</w:t>
      </w:r>
    </w:p>
    <w:p w:rsidR="00DB6BE3" w:rsidRPr="00DB6BE3" w:rsidRDefault="00DB6BE3">
      <w:pPr>
        <w:pStyle w:val="ConsPlusCell"/>
        <w:jc w:val="both"/>
        <w:rPr>
          <w:rFonts w:ascii="Courier New" w:hAnsi="Courier New" w:cs="Courier New"/>
          <w:sz w:val="20"/>
          <w:szCs w:val="20"/>
        </w:rPr>
      </w:pPr>
      <w:r w:rsidRPr="00DB6BE3">
        <w:rPr>
          <w:rFonts w:ascii="Courier New" w:hAnsi="Courier New" w:cs="Courier New"/>
          <w:sz w:val="20"/>
          <w:szCs w:val="20"/>
        </w:rPr>
        <w:t>└─┴───────────────────────────────────────────────────────────────────────┘</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jc w:val="center"/>
        <w:outlineLvl w:val="0"/>
        <w:rPr>
          <w:rFonts w:ascii="Calibri" w:hAnsi="Calibri" w:cs="Calibri"/>
        </w:rPr>
      </w:pPr>
      <w:bookmarkStart w:id="45" w:name="Par1754"/>
      <w:bookmarkEnd w:id="45"/>
      <w:r w:rsidRPr="00DB6BE3">
        <w:rPr>
          <w:rFonts w:ascii="Calibri" w:hAnsi="Calibri" w:cs="Calibri"/>
        </w:rPr>
        <w:t>СПИСОК НОРМАТИВНЫХ И ПРАВОВЫХ ДОКУМЕНТОВ</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 </w:t>
      </w:r>
      <w:proofErr w:type="gramStart"/>
      <w:r w:rsidRPr="00DB6BE3">
        <w:rPr>
          <w:rFonts w:ascii="Calibri" w:hAnsi="Calibri" w:cs="Calibri"/>
        </w:rPr>
        <w:t>Трудовой кодекс Российской Федерации (N 197-ФЗ от 30.12.2001) (в ред. Федеральных законов от 24.07.2002 N 97-ФЗ, от 25.07.2002 N 116-ФЗ, от 30.06.2003 N 86-ФЗ, от 27.04.2004 N 32-ФЗ, от 22.08.2004 N 122-ФЗ, от 29.12.2004 N 201-ФЗ, от 09.05.2005 N 45-ФЗ, от 30.06.2006 N 90-ФЗ, с изменениями, внесенными Постановлением Конституционного Суда РФ от 15.03.2005 N 3-П, Определением Конституционного Суда РФ от</w:t>
      </w:r>
      <w:proofErr w:type="gramEnd"/>
      <w:r w:rsidRPr="00DB6BE3">
        <w:rPr>
          <w:rFonts w:ascii="Calibri" w:hAnsi="Calibri" w:cs="Calibri"/>
        </w:rPr>
        <w:t xml:space="preserve"> </w:t>
      </w:r>
      <w:proofErr w:type="gramStart"/>
      <w:r w:rsidRPr="00DB6BE3">
        <w:rPr>
          <w:rFonts w:ascii="Calibri" w:hAnsi="Calibri" w:cs="Calibri"/>
        </w:rPr>
        <w:t>11.07.2006 N 213-О)</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2. </w:t>
      </w:r>
      <w:proofErr w:type="gramStart"/>
      <w:r w:rsidRPr="00DB6BE3">
        <w:rPr>
          <w:rFonts w:ascii="Calibri" w:hAnsi="Calibri" w:cs="Calibri"/>
        </w:rPr>
        <w:t>Налоговый кодекс РФ (Часть первая N 146-ФЗ от 31.07.1998.</w:t>
      </w:r>
      <w:proofErr w:type="gramEnd"/>
      <w:r w:rsidRPr="00DB6BE3">
        <w:rPr>
          <w:rFonts w:ascii="Calibri" w:hAnsi="Calibri" w:cs="Calibri"/>
        </w:rPr>
        <w:t xml:space="preserve"> </w:t>
      </w:r>
      <w:proofErr w:type="gramStart"/>
      <w:r w:rsidRPr="00DB6BE3">
        <w:rPr>
          <w:rFonts w:ascii="Calibri" w:hAnsi="Calibri" w:cs="Calibri"/>
        </w:rPr>
        <w:t>Часть вторая N 117-Ф3 от 05.08.2000)</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3. Постановление Правительства Российской Федерации "О размерах и порядке выплаты надбавки за вахтовый метод работы работникам организаций, финансируемых из федерального бюджета" (N 51 от 03.02.2005)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4. СНиП 12-01-2004 "Организация строительства"</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5. </w:t>
      </w:r>
      <w:proofErr w:type="gramStart"/>
      <w:r w:rsidRPr="00DB6BE3">
        <w:rPr>
          <w:rFonts w:ascii="Calibri" w:hAnsi="Calibri" w:cs="Calibri"/>
        </w:rPr>
        <w:t>Постановление Государственного комитета по труду и социальным вопросам "Основные положения о вахтовом методе организации работ" (N 794/33-82 от 31.12.1987) (в редакции Постановлений Госкомтруда СССР, Секретариата ВЦСПС, Минздрава СССР N 165/9-36 от 29.03.1988, N 185/10-7 от 05.04.1988, N 324/16-35 от 26.05.1988, N 407/20-22 от 11.07.1988, N 614/28-70 от 29.11.1988, N 146/9-8 от 03.05.1989, N</w:t>
      </w:r>
      <w:proofErr w:type="gramEnd"/>
      <w:r w:rsidRPr="00DB6BE3">
        <w:rPr>
          <w:rFonts w:ascii="Calibri" w:hAnsi="Calibri" w:cs="Calibri"/>
        </w:rPr>
        <w:t xml:space="preserve"> </w:t>
      </w:r>
      <w:proofErr w:type="gramStart"/>
      <w:r w:rsidRPr="00DB6BE3">
        <w:rPr>
          <w:rFonts w:ascii="Calibri" w:hAnsi="Calibri" w:cs="Calibri"/>
        </w:rPr>
        <w:t xml:space="preserve">200/11-4 от 20.06.1989, N 259/15-86 от 01.08.1989, N 328/20-48 от 28.09.1989, N 19/2-37 от 11.01.1990, N 27/2-71 от 17.01.1990) (с изм., </w:t>
      </w:r>
      <w:r w:rsidRPr="00DB6BE3">
        <w:rPr>
          <w:rFonts w:ascii="Calibri" w:hAnsi="Calibri" w:cs="Calibri"/>
        </w:rPr>
        <w:lastRenderedPageBreak/>
        <w:t>внесенными Решениями Верховного Суда РФ от 17.12.1999 N ГКПИ 99-924, от 04.07.2002 N ГКПИ 2002-398, от 19.02.2003 N ГКПИ 2003-29)</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6. </w:t>
      </w:r>
      <w:proofErr w:type="gramStart"/>
      <w:r w:rsidRPr="00DB6BE3">
        <w:rPr>
          <w:rFonts w:ascii="Calibri" w:hAnsi="Calibri" w:cs="Calibri"/>
        </w:rPr>
        <w:t>Приказ Минтруда РСФСР "Об утверждении инструкции о порядке предоставления социальных гарантий лицам, работающим в районах Крайнего Севера и в местностях, приравненных к районам Крайнего Севера, в соответствии с действующими нормативными актами" (N 2 от 22.11.1990) (в редакции Приказа Минтруда РСФСР от 11.07.1991 N 77 с изменениями, внесенными Решением Верховного Суда РФ от 05.11.1999 N ГКПИ 99-832, Определением Верховного Суда РФ</w:t>
      </w:r>
      <w:proofErr w:type="gramEnd"/>
      <w:r w:rsidRPr="00DB6BE3">
        <w:rPr>
          <w:rFonts w:ascii="Calibri" w:hAnsi="Calibri" w:cs="Calibri"/>
        </w:rPr>
        <w:t xml:space="preserve"> от 23.12.2004 N КАСо4-596, Решением Верховного Суда РФ от 03.08.2006 N ГКПИ 06-823)</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7. Отраслевое Тарифное Соглашение по строительству и промышленности строительных материалов Российской Федерации на 2005 - 2007 годы (зарегистрировано Федеральной службой по труду и занятости Письмом N 8/05-07 от 02.03.2005)</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8. Методика определения стоимости строительной продукции на территории Российской Федерации (МДС 81-35.2004)</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9. СНиП IV-15-83, глава 15 "Прейскурант на строительство временных зданий и сооружений", выпуск 1</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10. СНиП 1.04.03-85* "Нормы продолжительности строительства и задела в строительстве предприятий, зданий и сооружений"</w:t>
      </w: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r w:rsidRPr="00DB6BE3">
        <w:rPr>
          <w:rFonts w:ascii="Calibri" w:hAnsi="Calibri" w:cs="Calibri"/>
        </w:rPr>
        <w:t xml:space="preserve">11. </w:t>
      </w:r>
      <w:proofErr w:type="gramStart"/>
      <w:r w:rsidRPr="00DB6BE3">
        <w:rPr>
          <w:rFonts w:ascii="Calibri" w:hAnsi="Calibri" w:cs="Calibri"/>
        </w:rPr>
        <w:t>"Типовые методические рекомендации по планированию и учету себестоимости строительных работ" (утверждены Минстроем России 04.12.1995 N БЕ-11-260/7 (согласованы Минэкономики России и Минфином России 28.11.1995) (с учетом Письма Министерства финансов РФ от 29.04.2002 N 16-00-13/03 "О применении нормативных документов, регулирующих вопросы учета затрат на производство и калькулирование себестоимости продукции (работ, услуг)").</w:t>
      </w:r>
      <w:proofErr w:type="gramEnd"/>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autoSpaceDE w:val="0"/>
        <w:autoSpaceDN w:val="0"/>
        <w:adjustRightInd w:val="0"/>
        <w:spacing w:after="0" w:line="240" w:lineRule="auto"/>
        <w:ind w:firstLine="540"/>
        <w:jc w:val="both"/>
        <w:rPr>
          <w:rFonts w:ascii="Calibri" w:hAnsi="Calibri" w:cs="Calibri"/>
        </w:rPr>
      </w:pPr>
    </w:p>
    <w:p w:rsidR="00DB6BE3" w:rsidRPr="00DB6BE3" w:rsidRDefault="00DB6B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B2C6F" w:rsidRPr="00DB6BE3" w:rsidRDefault="00EB2C6F"/>
    <w:sectPr w:rsidR="00EB2C6F" w:rsidRPr="00DB6BE3" w:rsidSect="00DB6BE3">
      <w:footerReference w:type="default" r:id="rId1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F7" w:rsidRDefault="00C93EF7" w:rsidP="00DB6BE3">
      <w:pPr>
        <w:spacing w:after="0" w:line="240" w:lineRule="auto"/>
      </w:pPr>
      <w:r>
        <w:separator/>
      </w:r>
    </w:p>
  </w:endnote>
  <w:endnote w:type="continuationSeparator" w:id="0">
    <w:p w:rsidR="00C93EF7" w:rsidRDefault="00C93EF7" w:rsidP="00DB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E3" w:rsidRPr="00DB6BE3" w:rsidRDefault="00DB6BE3">
    <w:pPr>
      <w:pStyle w:val="a5"/>
      <w:rPr>
        <w:rFonts w:ascii="Times New Roman" w:hAnsi="Times New Roman" w:cs="Times New Roman"/>
      </w:rPr>
    </w:pPr>
    <w:r>
      <w:tab/>
    </w:r>
    <w:r>
      <w:tab/>
    </w:r>
    <w:r w:rsidRPr="00DB6BE3">
      <w:rPr>
        <w:rFonts w:ascii="Times New Roman" w:hAnsi="Times New Roman" w:cs="Times New Roman"/>
      </w:rPr>
      <w:t xml:space="preserve">Страница </w:t>
    </w:r>
    <w:r w:rsidRPr="00DB6BE3">
      <w:rPr>
        <w:rFonts w:ascii="Times New Roman" w:hAnsi="Times New Roman" w:cs="Times New Roman"/>
      </w:rPr>
      <w:fldChar w:fldCharType="begin"/>
    </w:r>
    <w:r w:rsidRPr="00DB6BE3">
      <w:rPr>
        <w:rFonts w:ascii="Times New Roman" w:hAnsi="Times New Roman" w:cs="Times New Roman"/>
      </w:rPr>
      <w:instrText xml:space="preserve"> PAGE  \* Arabic  \* MERGEFORMAT </w:instrText>
    </w:r>
    <w:r w:rsidRPr="00DB6BE3">
      <w:rPr>
        <w:rFonts w:ascii="Times New Roman" w:hAnsi="Times New Roman" w:cs="Times New Roman"/>
      </w:rPr>
      <w:fldChar w:fldCharType="separate"/>
    </w:r>
    <w:r w:rsidR="00500D9B">
      <w:rPr>
        <w:rFonts w:ascii="Times New Roman" w:hAnsi="Times New Roman" w:cs="Times New Roman"/>
        <w:noProof/>
      </w:rPr>
      <w:t>43</w:t>
    </w:r>
    <w:r w:rsidRPr="00DB6BE3">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F7" w:rsidRDefault="00C93EF7" w:rsidP="00DB6BE3">
      <w:pPr>
        <w:spacing w:after="0" w:line="240" w:lineRule="auto"/>
      </w:pPr>
      <w:r>
        <w:separator/>
      </w:r>
    </w:p>
  </w:footnote>
  <w:footnote w:type="continuationSeparator" w:id="0">
    <w:p w:rsidR="00C93EF7" w:rsidRDefault="00C93EF7" w:rsidP="00DB6B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footnotePr>
    <w:footnote w:id="-1"/>
    <w:footnote w:id="0"/>
  </w:footnotePr>
  <w:endnotePr>
    <w:endnote w:id="-1"/>
    <w:endnote w:id="0"/>
  </w:endnotePr>
  <w:compat/>
  <w:rsids>
    <w:rsidRoot w:val="00DB6BE3"/>
    <w:rsid w:val="003E3ADE"/>
    <w:rsid w:val="00500D9B"/>
    <w:rsid w:val="008C5413"/>
    <w:rsid w:val="00A04226"/>
    <w:rsid w:val="00BA7B1D"/>
    <w:rsid w:val="00C93EF7"/>
    <w:rsid w:val="00DB6BE3"/>
    <w:rsid w:val="00EB2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6B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6B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6BE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semiHidden/>
    <w:unhideWhenUsed/>
    <w:rsid w:val="00DB6B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6BE3"/>
  </w:style>
  <w:style w:type="paragraph" w:styleId="a5">
    <w:name w:val="footer"/>
    <w:basedOn w:val="a"/>
    <w:link w:val="a6"/>
    <w:uiPriority w:val="99"/>
    <w:semiHidden/>
    <w:unhideWhenUsed/>
    <w:rsid w:val="00DB6B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6B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image" Target="media/image64.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13" Type="http://schemas.openxmlformats.org/officeDocument/2006/relationships/image" Target="media/image108.wmf"/><Relationship Id="rId118" Type="http://schemas.openxmlformats.org/officeDocument/2006/relationships/image" Target="media/image113.wmf"/><Relationship Id="rId12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80" Type="http://schemas.openxmlformats.org/officeDocument/2006/relationships/image" Target="media/image75.wmf"/><Relationship Id="rId85" Type="http://schemas.openxmlformats.org/officeDocument/2006/relationships/image" Target="media/image80.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103" Type="http://schemas.openxmlformats.org/officeDocument/2006/relationships/image" Target="media/image98.wmf"/><Relationship Id="rId108" Type="http://schemas.openxmlformats.org/officeDocument/2006/relationships/image" Target="media/image103.png"/><Relationship Id="rId116" Type="http://schemas.openxmlformats.org/officeDocument/2006/relationships/image" Target="media/image111.wmf"/><Relationship Id="rId124" Type="http://schemas.openxmlformats.org/officeDocument/2006/relationships/image" Target="media/image119.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image" Target="media/image10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14" Type="http://schemas.openxmlformats.org/officeDocument/2006/relationships/image" Target="media/image109.wmf"/><Relationship Id="rId119" Type="http://schemas.openxmlformats.org/officeDocument/2006/relationships/image" Target="media/image114.wmf"/><Relationship Id="rId127" Type="http://schemas.openxmlformats.org/officeDocument/2006/relationships/theme" Target="theme/theme1.xml"/><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footer" Target="footer1.xml"/><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61" Type="http://schemas.openxmlformats.org/officeDocument/2006/relationships/image" Target="media/image56.wmf"/><Relationship Id="rId82"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43</Pages>
  <Words>23807</Words>
  <Characters>135703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Александр_Дмитриевич</dc:creator>
  <cp:keywords/>
  <dc:description/>
  <cp:lastModifiedBy>Александр_Дмитриевич</cp:lastModifiedBy>
  <cp:revision>4</cp:revision>
  <dcterms:created xsi:type="dcterms:W3CDTF">2015-07-21T08:50:00Z</dcterms:created>
  <dcterms:modified xsi:type="dcterms:W3CDTF">2015-07-21T09:34:00Z</dcterms:modified>
</cp:coreProperties>
</file>